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7AA" w:rsidRPr="00621199" w:rsidRDefault="004967AA" w:rsidP="003A7275">
      <w:bookmarkStart w:id="0" w:name="_GoBack"/>
      <w:bookmarkEnd w:id="0"/>
      <w:r w:rsidRPr="00621199">
        <w:t xml:space="preserve"> </w:t>
      </w:r>
    </w:p>
    <w:p w:rsidR="002B091A" w:rsidRPr="00621199" w:rsidRDefault="002B091A" w:rsidP="002B091A">
      <w:pPr>
        <w:keepNext/>
        <w:spacing w:beforeLines="40" w:before="96" w:afterLines="40" w:after="96" w:line="240" w:lineRule="auto"/>
        <w:jc w:val="center"/>
        <w:outlineLvl w:val="3"/>
        <w:rPr>
          <w:rFonts w:ascii="Century Gothic" w:eastAsia="Times New Roman" w:hAnsi="Century Gothic"/>
          <w:sz w:val="20"/>
          <w:szCs w:val="20"/>
          <w:lang w:eastAsia="nl-NL"/>
        </w:rPr>
      </w:pPr>
    </w:p>
    <w:p w:rsidR="00E11F2E" w:rsidRDefault="00E11F2E" w:rsidP="00E11F2E">
      <w:pPr>
        <w:pBdr>
          <w:top w:val="single" w:sz="4" w:space="1" w:color="auto"/>
          <w:left w:val="single" w:sz="4" w:space="4" w:color="auto"/>
          <w:bottom w:val="single" w:sz="4" w:space="1" w:color="auto"/>
          <w:right w:val="single" w:sz="4" w:space="4" w:color="auto"/>
        </w:pBdr>
        <w:spacing w:beforeLines="40" w:before="96" w:afterLines="40" w:after="96"/>
        <w:rPr>
          <w:rFonts w:ascii="Century Gothic" w:hAnsi="Century Gothic"/>
          <w:b/>
        </w:rPr>
      </w:pPr>
      <w:r>
        <w:rPr>
          <w:rFonts w:ascii="Century Gothic" w:hAnsi="Century Gothic"/>
          <w:b/>
        </w:rPr>
        <w:t xml:space="preserve">Bijlage 1 bij </w:t>
      </w:r>
      <w:r w:rsidRPr="00E23E2A">
        <w:rPr>
          <w:rFonts w:ascii="Century Gothic" w:hAnsi="Century Gothic"/>
          <w:b/>
        </w:rPr>
        <w:t>de Individuele Dienstverleningsovereenkomst – IDO</w:t>
      </w:r>
    </w:p>
    <w:p w:rsidR="00393CA2" w:rsidRPr="00393CA2" w:rsidRDefault="005B2D86" w:rsidP="00BF0C24">
      <w:pPr>
        <w:keepNext/>
        <w:spacing w:beforeLines="40" w:before="96" w:afterLines="40" w:after="96" w:line="240" w:lineRule="auto"/>
        <w:outlineLvl w:val="3"/>
        <w:rPr>
          <w:rFonts w:ascii="Century Gothic" w:eastAsia="Times New Roman" w:hAnsi="Century Gothic"/>
          <w:b/>
          <w:strike/>
          <w:color w:val="FF0000"/>
          <w:sz w:val="14"/>
          <w:szCs w:val="36"/>
          <w:lang w:eastAsia="nl-NL"/>
        </w:rPr>
      </w:pPr>
      <w:r>
        <w:rPr>
          <w:rFonts w:ascii="Century Gothic" w:eastAsia="Times New Roman" w:hAnsi="Century Gothic"/>
          <w:color w:val="FF0000"/>
          <w:sz w:val="14"/>
          <w:szCs w:val="36"/>
          <w:lang w:eastAsia="nl-NL"/>
        </w:rPr>
        <w:br/>
      </w:r>
    </w:p>
    <w:p w:rsidR="00E23E2A" w:rsidRDefault="00621199" w:rsidP="00E23E2A">
      <w:pPr>
        <w:keepNext/>
        <w:spacing w:beforeLines="40" w:before="96" w:afterLines="40" w:after="96" w:line="240" w:lineRule="auto"/>
        <w:jc w:val="center"/>
        <w:outlineLvl w:val="3"/>
        <w:rPr>
          <w:rFonts w:ascii="Century Gothic" w:eastAsia="Times New Roman" w:hAnsi="Century Gothic"/>
          <w:b/>
          <w:sz w:val="36"/>
          <w:szCs w:val="36"/>
          <w:lang w:eastAsia="nl-NL"/>
        </w:rPr>
      </w:pPr>
      <w:r w:rsidRPr="008B2095">
        <w:rPr>
          <w:rFonts w:ascii="Century Gothic" w:eastAsia="Times New Roman" w:hAnsi="Century Gothic"/>
          <w:b/>
          <w:sz w:val="36"/>
          <w:szCs w:val="36"/>
          <w:lang w:eastAsia="nl-NL"/>
        </w:rPr>
        <w:t>COLLECTIEVE RECHTEN EN PLICHTEN</w:t>
      </w:r>
    </w:p>
    <w:p w:rsidR="00101F0C" w:rsidRPr="00BA6CDF" w:rsidRDefault="00096FCF" w:rsidP="00096FCF">
      <w:pPr>
        <w:keepNext/>
        <w:spacing w:beforeLines="40" w:before="96" w:afterLines="40" w:after="96" w:line="240" w:lineRule="auto"/>
        <w:jc w:val="center"/>
        <w:outlineLvl w:val="3"/>
        <w:rPr>
          <w:rFonts w:ascii="Century Gothic" w:eastAsia="Times New Roman" w:hAnsi="Century Gothic"/>
          <w:b/>
          <w:color w:val="000000" w:themeColor="text1"/>
          <w:sz w:val="24"/>
          <w:szCs w:val="36"/>
          <w:lang w:eastAsia="nl-NL"/>
        </w:rPr>
      </w:pPr>
      <w:r w:rsidRPr="00BA6CDF">
        <w:rPr>
          <w:rFonts w:ascii="Century Gothic" w:eastAsia="Times New Roman" w:hAnsi="Century Gothic"/>
          <w:b/>
          <w:color w:val="000000" w:themeColor="text1"/>
          <w:sz w:val="24"/>
          <w:szCs w:val="36"/>
          <w:lang w:eastAsia="nl-NL"/>
        </w:rPr>
        <w:t>Rechtstreeks Toegankelijke Hulp</w:t>
      </w:r>
    </w:p>
    <w:p w:rsidR="002B091A" w:rsidRPr="00BA6CDF" w:rsidRDefault="00101F0C" w:rsidP="00096FCF">
      <w:pPr>
        <w:keepNext/>
        <w:spacing w:beforeLines="40" w:before="96" w:afterLines="40" w:after="96" w:line="240" w:lineRule="auto"/>
        <w:jc w:val="center"/>
        <w:outlineLvl w:val="3"/>
        <w:rPr>
          <w:rFonts w:ascii="Century Gothic" w:eastAsia="Times New Roman" w:hAnsi="Century Gothic"/>
          <w:b/>
          <w:color w:val="000000" w:themeColor="text1"/>
          <w:sz w:val="24"/>
          <w:szCs w:val="36"/>
          <w:lang w:eastAsia="nl-NL"/>
        </w:rPr>
      </w:pPr>
      <w:r w:rsidRPr="00BA6CDF">
        <w:rPr>
          <w:rFonts w:ascii="Century Gothic" w:eastAsia="Times New Roman" w:hAnsi="Century Gothic"/>
          <w:b/>
          <w:color w:val="000000" w:themeColor="text1"/>
          <w:sz w:val="24"/>
          <w:szCs w:val="36"/>
          <w:lang w:eastAsia="nl-NL"/>
        </w:rPr>
        <w:t>Niet-rechtstreeks Toegankelijke Hulp</w:t>
      </w:r>
      <w:r w:rsidR="00096FCF" w:rsidRPr="00BA6CDF">
        <w:rPr>
          <w:rFonts w:ascii="Century Gothic" w:eastAsia="Times New Roman" w:hAnsi="Century Gothic"/>
          <w:b/>
          <w:color w:val="000000" w:themeColor="text1"/>
          <w:sz w:val="24"/>
          <w:szCs w:val="36"/>
          <w:lang w:eastAsia="nl-NL"/>
        </w:rPr>
        <w:t xml:space="preserve"> </w:t>
      </w:r>
    </w:p>
    <w:p w:rsidR="00621199" w:rsidRPr="00BA6CDF" w:rsidRDefault="00621199" w:rsidP="00096FCF">
      <w:pPr>
        <w:keepNext/>
        <w:spacing w:beforeLines="40" w:before="96" w:afterLines="40" w:after="96" w:line="240" w:lineRule="auto"/>
        <w:jc w:val="center"/>
        <w:outlineLvl w:val="3"/>
        <w:rPr>
          <w:rFonts w:ascii="Century Gothic" w:eastAsia="Times New Roman" w:hAnsi="Century Gothic"/>
          <w:b/>
          <w:color w:val="000000" w:themeColor="text1"/>
          <w:sz w:val="24"/>
          <w:szCs w:val="36"/>
          <w:lang w:eastAsia="nl-NL"/>
        </w:rPr>
      </w:pPr>
    </w:p>
    <w:p w:rsidR="002B091A" w:rsidRPr="00BA6CDF" w:rsidRDefault="002B091A" w:rsidP="002B091A">
      <w:pPr>
        <w:widowControl w:val="0"/>
        <w:spacing w:beforeLines="40" w:before="96" w:afterLines="40" w:after="96" w:line="240" w:lineRule="auto"/>
        <w:ind w:right="339"/>
        <w:jc w:val="center"/>
        <w:rPr>
          <w:rFonts w:ascii="Century Gothic" w:eastAsia="Times New Roman" w:hAnsi="Century Gothic"/>
          <w:b/>
          <w:snapToGrid w:val="0"/>
          <w:color w:val="000000" w:themeColor="text1"/>
          <w:sz w:val="24"/>
          <w:szCs w:val="24"/>
          <w:lang w:eastAsia="nl-NL"/>
        </w:rPr>
      </w:pPr>
      <w:r w:rsidRPr="00BA6CDF">
        <w:rPr>
          <w:rFonts w:ascii="Century Gothic" w:eastAsia="Times New Roman" w:hAnsi="Century Gothic"/>
          <w:b/>
          <w:snapToGrid w:val="0"/>
          <w:color w:val="000000" w:themeColor="text1"/>
          <w:sz w:val="24"/>
          <w:szCs w:val="24"/>
          <w:lang w:eastAsia="nl-NL"/>
        </w:rPr>
        <w:t>MULTIFUNCTIONEEL CENTRUM (MFC)</w:t>
      </w:r>
    </w:p>
    <w:p w:rsidR="002B091A" w:rsidRPr="00BA6CDF" w:rsidRDefault="002B091A" w:rsidP="002B091A">
      <w:pPr>
        <w:widowControl w:val="0"/>
        <w:spacing w:beforeLines="40" w:before="96" w:afterLines="40" w:after="96" w:line="240" w:lineRule="auto"/>
        <w:ind w:right="339"/>
        <w:jc w:val="center"/>
        <w:rPr>
          <w:rFonts w:ascii="Century Gothic" w:eastAsia="Times New Roman" w:hAnsi="Century Gothic"/>
          <w:b/>
          <w:snapToGrid w:val="0"/>
          <w:color w:val="000000" w:themeColor="text1"/>
          <w:sz w:val="24"/>
          <w:szCs w:val="24"/>
          <w:lang w:eastAsia="nl-NL"/>
        </w:rPr>
      </w:pPr>
      <w:r w:rsidRPr="00BA6CDF">
        <w:rPr>
          <w:rFonts w:ascii="Century Gothic" w:eastAsia="Times New Roman" w:hAnsi="Century Gothic"/>
          <w:b/>
          <w:snapToGrid w:val="0"/>
          <w:color w:val="000000" w:themeColor="text1"/>
          <w:sz w:val="24"/>
          <w:szCs w:val="24"/>
          <w:lang w:eastAsia="nl-NL"/>
        </w:rPr>
        <w:t>SINT-GREGORIUS</w:t>
      </w:r>
    </w:p>
    <w:p w:rsidR="002B091A" w:rsidRPr="00BA6CDF" w:rsidRDefault="002B091A" w:rsidP="002B091A">
      <w:pPr>
        <w:widowControl w:val="0"/>
        <w:spacing w:beforeLines="40" w:before="96" w:afterLines="40" w:after="96" w:line="240" w:lineRule="auto"/>
        <w:ind w:right="339"/>
        <w:jc w:val="center"/>
        <w:rPr>
          <w:rFonts w:ascii="Century Gothic" w:eastAsia="Times New Roman" w:hAnsi="Century Gothic"/>
          <w:b/>
          <w:snapToGrid w:val="0"/>
          <w:color w:val="000000" w:themeColor="text1"/>
          <w:sz w:val="24"/>
          <w:szCs w:val="24"/>
          <w:lang w:eastAsia="nl-NL"/>
        </w:rPr>
      </w:pPr>
      <w:r w:rsidRPr="00BA6CDF">
        <w:rPr>
          <w:rFonts w:ascii="Century Gothic" w:eastAsia="Times New Roman" w:hAnsi="Century Gothic"/>
          <w:b/>
          <w:snapToGrid w:val="0"/>
          <w:color w:val="000000" w:themeColor="text1"/>
          <w:sz w:val="24"/>
          <w:szCs w:val="24"/>
          <w:lang w:eastAsia="nl-NL"/>
        </w:rPr>
        <w:t>Jules Destréelaan 67, 9050 Gentbrugge</w:t>
      </w:r>
    </w:p>
    <w:p w:rsidR="00EA72BC" w:rsidRPr="00BA6CDF" w:rsidRDefault="00EA72BC" w:rsidP="002B091A">
      <w:pPr>
        <w:widowControl w:val="0"/>
        <w:spacing w:beforeLines="40" w:before="96" w:afterLines="40" w:after="96" w:line="240" w:lineRule="auto"/>
        <w:ind w:right="339"/>
        <w:jc w:val="center"/>
        <w:rPr>
          <w:rFonts w:ascii="Century Gothic" w:eastAsia="Times New Roman" w:hAnsi="Century Gothic"/>
          <w:b/>
          <w:snapToGrid w:val="0"/>
          <w:color w:val="000000" w:themeColor="text1"/>
          <w:sz w:val="24"/>
          <w:szCs w:val="24"/>
          <w:lang w:eastAsia="nl-NL"/>
        </w:rPr>
      </w:pPr>
    </w:p>
    <w:p w:rsidR="00593D43" w:rsidRDefault="00577231" w:rsidP="00EA72BC">
      <w:pPr>
        <w:widowControl w:val="0"/>
        <w:spacing w:beforeLines="40" w:before="96" w:afterLines="40" w:after="96" w:line="240" w:lineRule="auto"/>
        <w:ind w:right="339"/>
        <w:rPr>
          <w:rFonts w:ascii="Century Gothic" w:eastAsia="Times New Roman" w:hAnsi="Century Gothic"/>
          <w:snapToGrid w:val="0"/>
          <w:color w:val="000000" w:themeColor="text1"/>
          <w:sz w:val="18"/>
          <w:szCs w:val="24"/>
          <w:lang w:eastAsia="nl-NL"/>
        </w:rPr>
      </w:pPr>
      <w:r>
        <w:rPr>
          <w:rFonts w:ascii="Century Gothic" w:eastAsia="Times New Roman" w:hAnsi="Century Gothic"/>
          <w:snapToGrid w:val="0"/>
          <w:color w:val="000000" w:themeColor="text1"/>
          <w:sz w:val="18"/>
          <w:szCs w:val="24"/>
          <w:lang w:eastAsia="nl-NL"/>
        </w:rPr>
        <w:t>Vanaf</w:t>
      </w:r>
      <w:r w:rsidR="00593D43">
        <w:rPr>
          <w:rFonts w:ascii="Century Gothic" w:eastAsia="Times New Roman" w:hAnsi="Century Gothic"/>
          <w:snapToGrid w:val="0"/>
          <w:color w:val="000000" w:themeColor="text1"/>
          <w:sz w:val="18"/>
          <w:szCs w:val="24"/>
          <w:lang w:eastAsia="nl-NL"/>
        </w:rPr>
        <w:t xml:space="preserve"> 01/01/2012 en voor onbepaalde duur erkend door het VAPH als MFC voor h</w:t>
      </w:r>
      <w:r w:rsidR="00100832">
        <w:rPr>
          <w:rFonts w:ascii="Century Gothic" w:eastAsia="Times New Roman" w:hAnsi="Century Gothic"/>
          <w:snapToGrid w:val="0"/>
          <w:color w:val="000000" w:themeColor="text1"/>
          <w:sz w:val="18"/>
          <w:szCs w:val="24"/>
          <w:lang w:eastAsia="nl-NL"/>
        </w:rPr>
        <w:t>et aanbieden van niet-rechtstreeks toegankelijke hulp</w:t>
      </w:r>
    </w:p>
    <w:p w:rsidR="00593D43" w:rsidRDefault="00577231" w:rsidP="00EA72BC">
      <w:pPr>
        <w:widowControl w:val="0"/>
        <w:spacing w:beforeLines="40" w:before="96" w:afterLines="40" w:after="96" w:line="240" w:lineRule="auto"/>
        <w:ind w:right="339"/>
        <w:rPr>
          <w:rFonts w:ascii="Century Gothic" w:eastAsia="Times New Roman" w:hAnsi="Century Gothic"/>
          <w:snapToGrid w:val="0"/>
          <w:color w:val="000000" w:themeColor="text1"/>
          <w:sz w:val="18"/>
          <w:szCs w:val="24"/>
          <w:lang w:eastAsia="nl-NL"/>
        </w:rPr>
      </w:pPr>
      <w:r>
        <w:rPr>
          <w:rFonts w:ascii="Century Gothic" w:eastAsia="Times New Roman" w:hAnsi="Century Gothic"/>
          <w:snapToGrid w:val="0"/>
          <w:color w:val="000000" w:themeColor="text1"/>
          <w:sz w:val="18"/>
          <w:szCs w:val="24"/>
          <w:lang w:eastAsia="nl-NL"/>
        </w:rPr>
        <w:t>Vanaf</w:t>
      </w:r>
      <w:r w:rsidR="00EA72BC" w:rsidRPr="00BA6CDF">
        <w:rPr>
          <w:rFonts w:ascii="Century Gothic" w:eastAsia="Times New Roman" w:hAnsi="Century Gothic"/>
          <w:snapToGrid w:val="0"/>
          <w:color w:val="000000" w:themeColor="text1"/>
          <w:sz w:val="18"/>
          <w:szCs w:val="24"/>
          <w:lang w:eastAsia="nl-NL"/>
        </w:rPr>
        <w:t xml:space="preserve"> </w:t>
      </w:r>
      <w:r w:rsidR="0032548D" w:rsidRPr="00BA6CDF">
        <w:rPr>
          <w:rFonts w:ascii="Century Gothic" w:eastAsia="Times New Roman" w:hAnsi="Century Gothic"/>
          <w:snapToGrid w:val="0"/>
          <w:color w:val="000000" w:themeColor="text1"/>
          <w:sz w:val="18"/>
          <w:szCs w:val="24"/>
          <w:lang w:eastAsia="nl-NL"/>
        </w:rPr>
        <w:t>0</w:t>
      </w:r>
      <w:r w:rsidR="00EA72BC" w:rsidRPr="00BA6CDF">
        <w:rPr>
          <w:rFonts w:ascii="Century Gothic" w:eastAsia="Times New Roman" w:hAnsi="Century Gothic"/>
          <w:snapToGrid w:val="0"/>
          <w:color w:val="000000" w:themeColor="text1"/>
          <w:sz w:val="18"/>
          <w:szCs w:val="24"/>
          <w:lang w:eastAsia="nl-NL"/>
        </w:rPr>
        <w:t>1/</w:t>
      </w:r>
      <w:r w:rsidR="0032548D" w:rsidRPr="00BA6CDF">
        <w:rPr>
          <w:rFonts w:ascii="Century Gothic" w:eastAsia="Times New Roman" w:hAnsi="Century Gothic"/>
          <w:snapToGrid w:val="0"/>
          <w:color w:val="000000" w:themeColor="text1"/>
          <w:sz w:val="18"/>
          <w:szCs w:val="24"/>
          <w:lang w:eastAsia="nl-NL"/>
        </w:rPr>
        <w:t>0</w:t>
      </w:r>
      <w:r w:rsidR="00EA72BC" w:rsidRPr="00BA6CDF">
        <w:rPr>
          <w:rFonts w:ascii="Century Gothic" w:eastAsia="Times New Roman" w:hAnsi="Century Gothic"/>
          <w:snapToGrid w:val="0"/>
          <w:color w:val="000000" w:themeColor="text1"/>
          <w:sz w:val="18"/>
          <w:szCs w:val="24"/>
          <w:lang w:eastAsia="nl-NL"/>
        </w:rPr>
        <w:t xml:space="preserve">9/2016 en voor onbepaalde duur vergund door het VAPH </w:t>
      </w:r>
      <w:r w:rsidR="00593D43">
        <w:rPr>
          <w:rFonts w:ascii="Century Gothic" w:eastAsia="Times New Roman" w:hAnsi="Century Gothic"/>
          <w:snapToGrid w:val="0"/>
          <w:color w:val="000000" w:themeColor="text1"/>
          <w:sz w:val="18"/>
          <w:szCs w:val="24"/>
          <w:lang w:eastAsia="nl-NL"/>
        </w:rPr>
        <w:t xml:space="preserve">als zorgaanbieder </w:t>
      </w:r>
      <w:r w:rsidR="00100832">
        <w:rPr>
          <w:rFonts w:ascii="Century Gothic" w:eastAsia="Times New Roman" w:hAnsi="Century Gothic"/>
          <w:snapToGrid w:val="0"/>
          <w:color w:val="000000" w:themeColor="text1"/>
          <w:sz w:val="18"/>
          <w:szCs w:val="24"/>
          <w:lang w:eastAsia="nl-NL"/>
        </w:rPr>
        <w:t>van niet-rechtstreeks toegankelijke</w:t>
      </w:r>
      <w:r w:rsidR="00593D43">
        <w:rPr>
          <w:rFonts w:ascii="Century Gothic" w:eastAsia="Times New Roman" w:hAnsi="Century Gothic"/>
          <w:snapToGrid w:val="0"/>
          <w:color w:val="000000" w:themeColor="text1"/>
          <w:sz w:val="18"/>
          <w:szCs w:val="24"/>
          <w:lang w:eastAsia="nl-NL"/>
        </w:rPr>
        <w:t xml:space="preserve"> hulp</w:t>
      </w:r>
    </w:p>
    <w:p w:rsidR="005805AC" w:rsidRDefault="00577231" w:rsidP="00EA72BC">
      <w:pPr>
        <w:widowControl w:val="0"/>
        <w:spacing w:beforeLines="40" w:before="96" w:afterLines="40" w:after="96" w:line="240" w:lineRule="auto"/>
        <w:ind w:right="339"/>
        <w:rPr>
          <w:rFonts w:ascii="Century Gothic" w:eastAsia="Times New Roman" w:hAnsi="Century Gothic"/>
          <w:snapToGrid w:val="0"/>
          <w:color w:val="000000" w:themeColor="text1"/>
          <w:sz w:val="18"/>
          <w:szCs w:val="24"/>
          <w:lang w:eastAsia="nl-NL"/>
        </w:rPr>
      </w:pPr>
      <w:r>
        <w:rPr>
          <w:rFonts w:ascii="Century Gothic" w:eastAsia="Times New Roman" w:hAnsi="Century Gothic"/>
          <w:snapToGrid w:val="0"/>
          <w:color w:val="000000" w:themeColor="text1"/>
          <w:sz w:val="18"/>
          <w:szCs w:val="24"/>
          <w:lang w:eastAsia="nl-NL"/>
        </w:rPr>
        <w:t>Vanaf</w:t>
      </w:r>
      <w:r w:rsidR="00100832">
        <w:rPr>
          <w:rFonts w:ascii="Century Gothic" w:eastAsia="Times New Roman" w:hAnsi="Century Gothic"/>
          <w:snapToGrid w:val="0"/>
          <w:color w:val="000000" w:themeColor="text1"/>
          <w:sz w:val="18"/>
          <w:szCs w:val="24"/>
          <w:lang w:eastAsia="nl-NL"/>
        </w:rPr>
        <w:t xml:space="preserve"> </w:t>
      </w:r>
      <w:r w:rsidR="0032548D" w:rsidRPr="00BA6CDF">
        <w:rPr>
          <w:rFonts w:ascii="Century Gothic" w:eastAsia="Times New Roman" w:hAnsi="Century Gothic"/>
          <w:snapToGrid w:val="0"/>
          <w:color w:val="000000" w:themeColor="text1"/>
          <w:sz w:val="18"/>
          <w:szCs w:val="24"/>
          <w:lang w:eastAsia="nl-NL"/>
        </w:rPr>
        <w:t>0</w:t>
      </w:r>
      <w:r w:rsidR="00EA72BC" w:rsidRPr="00BA6CDF">
        <w:rPr>
          <w:rFonts w:ascii="Century Gothic" w:eastAsia="Times New Roman" w:hAnsi="Century Gothic"/>
          <w:snapToGrid w:val="0"/>
          <w:color w:val="000000" w:themeColor="text1"/>
          <w:sz w:val="18"/>
          <w:szCs w:val="24"/>
          <w:lang w:eastAsia="nl-NL"/>
        </w:rPr>
        <w:t>1/0</w:t>
      </w:r>
      <w:r w:rsidR="00100832">
        <w:rPr>
          <w:rFonts w:ascii="Century Gothic" w:eastAsia="Times New Roman" w:hAnsi="Century Gothic"/>
          <w:snapToGrid w:val="0"/>
          <w:color w:val="000000" w:themeColor="text1"/>
          <w:sz w:val="18"/>
          <w:szCs w:val="24"/>
          <w:lang w:eastAsia="nl-NL"/>
        </w:rPr>
        <w:t>9</w:t>
      </w:r>
      <w:r w:rsidR="00EA72BC" w:rsidRPr="00BA6CDF">
        <w:rPr>
          <w:rFonts w:ascii="Century Gothic" w:eastAsia="Times New Roman" w:hAnsi="Century Gothic"/>
          <w:snapToGrid w:val="0"/>
          <w:color w:val="000000" w:themeColor="text1"/>
          <w:sz w:val="18"/>
          <w:szCs w:val="24"/>
          <w:lang w:eastAsia="nl-NL"/>
        </w:rPr>
        <w:t>/201</w:t>
      </w:r>
      <w:r w:rsidR="00100832">
        <w:rPr>
          <w:rFonts w:ascii="Century Gothic" w:eastAsia="Times New Roman" w:hAnsi="Century Gothic"/>
          <w:snapToGrid w:val="0"/>
          <w:color w:val="000000" w:themeColor="text1"/>
          <w:sz w:val="18"/>
          <w:szCs w:val="24"/>
          <w:lang w:eastAsia="nl-NL"/>
        </w:rPr>
        <w:t>4 en voor onbepaalde duur</w:t>
      </w:r>
      <w:r w:rsidR="00EA72BC" w:rsidRPr="00BA6CDF">
        <w:rPr>
          <w:rFonts w:ascii="Century Gothic" w:eastAsia="Times New Roman" w:hAnsi="Century Gothic"/>
          <w:snapToGrid w:val="0"/>
          <w:color w:val="000000" w:themeColor="text1"/>
          <w:sz w:val="18"/>
          <w:szCs w:val="24"/>
          <w:lang w:eastAsia="nl-NL"/>
        </w:rPr>
        <w:t xml:space="preserve"> erkend </w:t>
      </w:r>
      <w:r w:rsidR="00100832">
        <w:rPr>
          <w:rFonts w:ascii="Century Gothic" w:eastAsia="Times New Roman" w:hAnsi="Century Gothic"/>
          <w:snapToGrid w:val="0"/>
          <w:color w:val="000000" w:themeColor="text1"/>
          <w:sz w:val="18"/>
          <w:szCs w:val="24"/>
          <w:lang w:eastAsia="nl-NL"/>
        </w:rPr>
        <w:t>door het VAPH als aanbieder van rechtstreeks toegankelijke hulp</w:t>
      </w:r>
    </w:p>
    <w:p w:rsidR="00EA72BC" w:rsidRPr="00BA6CDF" w:rsidRDefault="00577231" w:rsidP="00EA72BC">
      <w:pPr>
        <w:widowControl w:val="0"/>
        <w:spacing w:beforeLines="40" w:before="96" w:afterLines="40" w:after="96" w:line="240" w:lineRule="auto"/>
        <w:ind w:right="339"/>
        <w:rPr>
          <w:rFonts w:ascii="Century Gothic" w:eastAsia="Times New Roman" w:hAnsi="Century Gothic"/>
          <w:snapToGrid w:val="0"/>
          <w:color w:val="000000" w:themeColor="text1"/>
          <w:sz w:val="18"/>
          <w:szCs w:val="24"/>
          <w:lang w:eastAsia="nl-NL"/>
        </w:rPr>
      </w:pPr>
      <w:r>
        <w:rPr>
          <w:rFonts w:ascii="Century Gothic" w:eastAsia="Times New Roman" w:hAnsi="Century Gothic"/>
          <w:snapToGrid w:val="0"/>
          <w:color w:val="000000" w:themeColor="text1"/>
          <w:sz w:val="18"/>
          <w:szCs w:val="24"/>
          <w:lang w:eastAsia="nl-NL"/>
        </w:rPr>
        <w:t>Vanaf</w:t>
      </w:r>
      <w:r w:rsidR="005805AC">
        <w:rPr>
          <w:rFonts w:ascii="Century Gothic" w:eastAsia="Times New Roman" w:hAnsi="Century Gothic"/>
          <w:snapToGrid w:val="0"/>
          <w:color w:val="000000" w:themeColor="text1"/>
          <w:sz w:val="18"/>
          <w:szCs w:val="24"/>
          <w:lang w:eastAsia="nl-NL"/>
        </w:rPr>
        <w:t xml:space="preserve"> 01/01/2020 erkend door het Agentschap Opgroeien </w:t>
      </w:r>
      <w:r w:rsidR="00100832">
        <w:rPr>
          <w:rFonts w:ascii="Century Gothic" w:eastAsia="Times New Roman" w:hAnsi="Century Gothic"/>
          <w:snapToGrid w:val="0"/>
          <w:color w:val="000000" w:themeColor="text1"/>
          <w:sz w:val="18"/>
          <w:szCs w:val="24"/>
          <w:lang w:eastAsia="nl-NL"/>
        </w:rPr>
        <w:br/>
      </w:r>
    </w:p>
    <w:p w:rsidR="00316871" w:rsidRPr="00BA6CDF" w:rsidRDefault="00316871" w:rsidP="002B091A">
      <w:pPr>
        <w:widowControl w:val="0"/>
        <w:tabs>
          <w:tab w:val="left" w:pos="567"/>
          <w:tab w:val="left" w:pos="3969"/>
        </w:tabs>
        <w:spacing w:beforeLines="40" w:before="96" w:afterLines="40" w:after="96" w:line="240" w:lineRule="auto"/>
        <w:ind w:right="339"/>
        <w:rPr>
          <w:rFonts w:ascii="Century Gothic" w:eastAsia="Times New Roman" w:hAnsi="Century Gothic"/>
          <w:snapToGrid w:val="0"/>
          <w:color w:val="000000" w:themeColor="text1"/>
          <w:sz w:val="20"/>
          <w:szCs w:val="20"/>
          <w:lang w:eastAsia="nl-NL"/>
        </w:rPr>
      </w:pPr>
    </w:p>
    <w:p w:rsidR="002B091A" w:rsidRPr="00BA6CDF" w:rsidRDefault="00A04063" w:rsidP="002B091A">
      <w:pPr>
        <w:widowControl w:val="0"/>
        <w:tabs>
          <w:tab w:val="left" w:pos="567"/>
          <w:tab w:val="left" w:pos="3969"/>
        </w:tabs>
        <w:spacing w:beforeLines="40" w:before="96" w:afterLines="40" w:after="96" w:line="240" w:lineRule="auto"/>
        <w:ind w:right="339"/>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Beheerder: </w:t>
      </w:r>
      <w:r w:rsidR="002B091A" w:rsidRPr="00BA6CDF">
        <w:rPr>
          <w:rFonts w:ascii="Century Gothic" w:eastAsia="Times New Roman" w:hAnsi="Century Gothic"/>
          <w:snapToGrid w:val="0"/>
          <w:color w:val="000000" w:themeColor="text1"/>
          <w:sz w:val="20"/>
          <w:szCs w:val="20"/>
          <w:lang w:eastAsia="nl-NL"/>
        </w:rPr>
        <w:tab/>
      </w:r>
      <w:r w:rsidRPr="00BA6CDF">
        <w:rPr>
          <w:rFonts w:ascii="Century Gothic" w:eastAsia="Times New Roman" w:hAnsi="Century Gothic"/>
          <w:snapToGrid w:val="0"/>
          <w:color w:val="000000" w:themeColor="text1"/>
          <w:sz w:val="20"/>
          <w:szCs w:val="20"/>
          <w:lang w:eastAsia="nl-NL"/>
        </w:rPr>
        <w:t xml:space="preserve">vzw </w:t>
      </w:r>
      <w:r w:rsidR="001C5B34">
        <w:rPr>
          <w:rFonts w:ascii="Century Gothic" w:eastAsia="Times New Roman" w:hAnsi="Century Gothic"/>
          <w:snapToGrid w:val="0"/>
          <w:color w:val="000000" w:themeColor="text1"/>
          <w:sz w:val="20"/>
          <w:szCs w:val="20"/>
          <w:lang w:eastAsia="nl-NL"/>
        </w:rPr>
        <w:t xml:space="preserve">Organisatie </w:t>
      </w:r>
      <w:r w:rsidR="002B091A" w:rsidRPr="00BA6CDF">
        <w:rPr>
          <w:rFonts w:ascii="Century Gothic" w:eastAsia="Times New Roman" w:hAnsi="Century Gothic"/>
          <w:snapToGrid w:val="0"/>
          <w:color w:val="000000" w:themeColor="text1"/>
          <w:sz w:val="20"/>
          <w:szCs w:val="20"/>
          <w:lang w:eastAsia="nl-NL"/>
        </w:rPr>
        <w:t xml:space="preserve">Broeders van Liefde </w:t>
      </w:r>
    </w:p>
    <w:p w:rsidR="002B091A" w:rsidRPr="00BA6CDF" w:rsidRDefault="002B091A" w:rsidP="002B091A">
      <w:pPr>
        <w:widowControl w:val="0"/>
        <w:tabs>
          <w:tab w:val="left" w:pos="567"/>
          <w:tab w:val="left" w:pos="3969"/>
        </w:tabs>
        <w:spacing w:beforeLines="40" w:before="96" w:afterLines="40" w:after="96" w:line="240" w:lineRule="auto"/>
        <w:ind w:right="339"/>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Maatschappelijke zetel: </w:t>
      </w:r>
      <w:r w:rsidRPr="00BA6CDF">
        <w:rPr>
          <w:rFonts w:ascii="Century Gothic" w:eastAsia="Times New Roman" w:hAnsi="Century Gothic"/>
          <w:snapToGrid w:val="0"/>
          <w:color w:val="000000" w:themeColor="text1"/>
          <w:sz w:val="20"/>
          <w:szCs w:val="20"/>
          <w:lang w:eastAsia="nl-NL"/>
        </w:rPr>
        <w:tab/>
        <w:t>Stropstraat 119 - 9000 Gent</w:t>
      </w:r>
    </w:p>
    <w:p w:rsidR="002B091A" w:rsidRPr="00E23E2A" w:rsidRDefault="00EA72BC" w:rsidP="00E23E2A">
      <w:pPr>
        <w:widowControl w:val="0"/>
        <w:tabs>
          <w:tab w:val="left" w:pos="567"/>
          <w:tab w:val="left" w:pos="3969"/>
        </w:tabs>
        <w:spacing w:beforeLines="40" w:before="96" w:afterLines="40" w:after="96" w:line="240" w:lineRule="auto"/>
        <w:ind w:right="339"/>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ab/>
      </w:r>
    </w:p>
    <w:p w:rsidR="00111C5F" w:rsidRPr="00621199" w:rsidRDefault="00111C5F" w:rsidP="002B091A">
      <w:pPr>
        <w:widowControl w:val="0"/>
        <w:spacing w:beforeLines="40" w:before="96" w:afterLines="40" w:after="96" w:line="240" w:lineRule="auto"/>
        <w:ind w:right="339"/>
        <w:rPr>
          <w:rFonts w:ascii="Century Gothic" w:eastAsia="Times New Roman" w:hAnsi="Century Gothic"/>
          <w:b/>
          <w:snapToGrid w:val="0"/>
          <w:sz w:val="20"/>
          <w:szCs w:val="20"/>
          <w:lang w:eastAsia="nl-NL"/>
        </w:rPr>
      </w:pPr>
    </w:p>
    <w:p w:rsidR="002B091A" w:rsidRPr="00621199" w:rsidRDefault="002B091A" w:rsidP="002B091A">
      <w:pPr>
        <w:widowControl w:val="0"/>
        <w:spacing w:beforeLines="40" w:before="96" w:afterLines="40" w:after="96" w:line="240" w:lineRule="auto"/>
        <w:rPr>
          <w:rFonts w:ascii="Century Gothic" w:eastAsia="Times New Roman" w:hAnsi="Century Gothic"/>
          <w:b/>
          <w:snapToGrid w:val="0"/>
          <w:sz w:val="20"/>
          <w:szCs w:val="20"/>
          <w:lang w:eastAsia="nl-NL"/>
        </w:rPr>
      </w:pPr>
      <w:r w:rsidRPr="00621199">
        <w:rPr>
          <w:rFonts w:ascii="Century Gothic" w:eastAsia="Times New Roman" w:hAnsi="Century Gothic"/>
          <w:b/>
          <w:snapToGrid w:val="0"/>
          <w:sz w:val="20"/>
          <w:szCs w:val="20"/>
          <w:lang w:eastAsia="nl-NL"/>
        </w:rPr>
        <w:tab/>
        <w:t>Inhoudstabel</w:t>
      </w:r>
    </w:p>
    <w:p w:rsidR="002B091A" w:rsidRPr="00621199" w:rsidRDefault="002B091A" w:rsidP="002B091A">
      <w:pPr>
        <w:widowControl w:val="0"/>
        <w:spacing w:beforeLines="40" w:before="96" w:afterLines="40" w:after="96" w:line="240" w:lineRule="auto"/>
        <w:rPr>
          <w:rFonts w:ascii="Century Gothic" w:eastAsia="Times New Roman" w:hAnsi="Century Gothic"/>
          <w:b/>
          <w:snapToGrid w:val="0"/>
          <w:sz w:val="20"/>
          <w:szCs w:val="20"/>
          <w:lang w:eastAsia="nl-NL"/>
        </w:rPr>
      </w:pPr>
    </w:p>
    <w:p w:rsidR="002B091A" w:rsidRPr="00621199" w:rsidRDefault="002B091A"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Doelstellingen</w:t>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t>p.  2</w:t>
      </w:r>
    </w:p>
    <w:p w:rsidR="002B091A" w:rsidRPr="00621199" w:rsidRDefault="002B091A"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Voorwaarden van de dienstverlening</w:t>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t>p.  2</w:t>
      </w:r>
    </w:p>
    <w:p w:rsidR="002B091A" w:rsidRPr="008B2095" w:rsidRDefault="009D1020"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8B2095">
        <w:rPr>
          <w:rFonts w:ascii="Century Gothic" w:eastAsia="Times New Roman" w:hAnsi="Century Gothic"/>
          <w:snapToGrid w:val="0"/>
          <w:sz w:val="20"/>
          <w:szCs w:val="20"/>
          <w:lang w:eastAsia="nl-NL"/>
        </w:rPr>
        <w:t>De Individuele Dienstverleningsovereenkomst</w:t>
      </w:r>
      <w:r w:rsidRPr="008B2095">
        <w:rPr>
          <w:rFonts w:ascii="Century Gothic" w:eastAsia="Times New Roman" w:hAnsi="Century Gothic"/>
          <w:snapToGrid w:val="0"/>
          <w:sz w:val="20"/>
          <w:szCs w:val="20"/>
          <w:lang w:eastAsia="nl-NL"/>
        </w:rPr>
        <w:br/>
        <w:t>(IDO)</w:t>
      </w:r>
      <w:r w:rsidRPr="008B2095">
        <w:rPr>
          <w:rFonts w:ascii="Century Gothic" w:eastAsia="Times New Roman" w:hAnsi="Century Gothic"/>
          <w:snapToGrid w:val="0"/>
          <w:sz w:val="20"/>
          <w:szCs w:val="20"/>
          <w:lang w:eastAsia="nl-NL"/>
        </w:rPr>
        <w:tab/>
      </w:r>
      <w:r w:rsidR="002B091A" w:rsidRPr="008B2095">
        <w:rPr>
          <w:rFonts w:ascii="Century Gothic" w:eastAsia="Times New Roman" w:hAnsi="Century Gothic"/>
          <w:snapToGrid w:val="0"/>
          <w:sz w:val="20"/>
          <w:szCs w:val="20"/>
          <w:lang w:eastAsia="nl-NL"/>
        </w:rPr>
        <w:tab/>
      </w:r>
      <w:r w:rsidR="002B091A" w:rsidRPr="008B2095">
        <w:rPr>
          <w:rFonts w:ascii="Century Gothic" w:eastAsia="Times New Roman" w:hAnsi="Century Gothic"/>
          <w:snapToGrid w:val="0"/>
          <w:sz w:val="20"/>
          <w:szCs w:val="20"/>
          <w:lang w:eastAsia="nl-NL"/>
        </w:rPr>
        <w:tab/>
      </w:r>
      <w:r w:rsidR="002B091A" w:rsidRPr="008B2095">
        <w:rPr>
          <w:rFonts w:ascii="Century Gothic" w:eastAsia="Times New Roman" w:hAnsi="Century Gothic"/>
          <w:snapToGrid w:val="0"/>
          <w:sz w:val="20"/>
          <w:szCs w:val="20"/>
          <w:lang w:eastAsia="nl-NL"/>
        </w:rPr>
        <w:tab/>
      </w:r>
      <w:r w:rsidR="002B091A" w:rsidRPr="008B2095">
        <w:rPr>
          <w:rFonts w:ascii="Century Gothic" w:eastAsia="Times New Roman" w:hAnsi="Century Gothic"/>
          <w:snapToGrid w:val="0"/>
          <w:sz w:val="20"/>
          <w:szCs w:val="20"/>
          <w:lang w:eastAsia="nl-NL"/>
        </w:rPr>
        <w:tab/>
      </w:r>
      <w:r w:rsidR="002B091A" w:rsidRPr="008B2095">
        <w:rPr>
          <w:rFonts w:ascii="Century Gothic" w:eastAsia="Times New Roman" w:hAnsi="Century Gothic"/>
          <w:snapToGrid w:val="0"/>
          <w:sz w:val="20"/>
          <w:szCs w:val="20"/>
          <w:lang w:eastAsia="nl-NL"/>
        </w:rPr>
        <w:tab/>
        <w:t>p.  3</w:t>
      </w:r>
      <w:r w:rsidR="002B091A" w:rsidRPr="008B2095">
        <w:rPr>
          <w:rFonts w:ascii="Century Gothic" w:eastAsia="Times New Roman" w:hAnsi="Century Gothic"/>
          <w:snapToGrid w:val="0"/>
          <w:sz w:val="20"/>
          <w:szCs w:val="20"/>
          <w:lang w:eastAsia="nl-NL"/>
        </w:rPr>
        <w:tab/>
      </w:r>
      <w:r w:rsidR="002B091A" w:rsidRPr="008B2095">
        <w:rPr>
          <w:rFonts w:ascii="Century Gothic" w:eastAsia="Times New Roman" w:hAnsi="Century Gothic"/>
          <w:snapToGrid w:val="0"/>
          <w:sz w:val="20"/>
          <w:szCs w:val="20"/>
          <w:lang w:eastAsia="nl-NL"/>
        </w:rPr>
        <w:tab/>
      </w:r>
    </w:p>
    <w:p w:rsidR="002B091A" w:rsidRPr="008B2095" w:rsidRDefault="002B091A"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8B2095">
        <w:rPr>
          <w:rFonts w:ascii="Century Gothic" w:eastAsia="Times New Roman" w:hAnsi="Century Gothic"/>
          <w:snapToGrid w:val="0"/>
          <w:sz w:val="20"/>
          <w:szCs w:val="20"/>
          <w:lang w:eastAsia="nl-NL"/>
        </w:rPr>
        <w:t>Overzicht van het dienstverleningsaanbod</w:t>
      </w:r>
      <w:r w:rsidRPr="008B2095">
        <w:rPr>
          <w:rFonts w:ascii="Century Gothic" w:eastAsia="Times New Roman" w:hAnsi="Century Gothic"/>
          <w:snapToGrid w:val="0"/>
          <w:sz w:val="20"/>
          <w:szCs w:val="20"/>
          <w:lang w:eastAsia="nl-NL"/>
        </w:rPr>
        <w:tab/>
        <w:t>p.  5</w:t>
      </w:r>
    </w:p>
    <w:p w:rsidR="002B091A" w:rsidRPr="008B2095" w:rsidRDefault="002B091A"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8B2095">
        <w:rPr>
          <w:rFonts w:ascii="Century Gothic" w:eastAsia="Times New Roman" w:hAnsi="Century Gothic"/>
          <w:snapToGrid w:val="0"/>
          <w:sz w:val="20"/>
          <w:szCs w:val="20"/>
          <w:lang w:eastAsia="nl-NL"/>
        </w:rPr>
        <w:t>Rechten en verplichtingen van de cliënt</w:t>
      </w:r>
      <w:r w:rsidRPr="008B2095">
        <w:rPr>
          <w:rFonts w:ascii="Century Gothic" w:eastAsia="Times New Roman" w:hAnsi="Century Gothic"/>
          <w:snapToGrid w:val="0"/>
          <w:sz w:val="20"/>
          <w:szCs w:val="20"/>
          <w:lang w:eastAsia="nl-NL"/>
        </w:rPr>
        <w:tab/>
      </w:r>
      <w:r w:rsidRPr="008B2095">
        <w:rPr>
          <w:rFonts w:ascii="Century Gothic" w:eastAsia="Times New Roman" w:hAnsi="Century Gothic"/>
          <w:snapToGrid w:val="0"/>
          <w:sz w:val="20"/>
          <w:szCs w:val="20"/>
          <w:lang w:eastAsia="nl-NL"/>
        </w:rPr>
        <w:tab/>
        <w:t>p.  8</w:t>
      </w:r>
    </w:p>
    <w:p w:rsidR="002B091A" w:rsidRPr="00621199" w:rsidRDefault="002B091A"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De persoonlijke bijdrage in de kosten </w:t>
      </w:r>
      <w:r w:rsidRPr="00621199">
        <w:rPr>
          <w:rFonts w:ascii="Century Gothic" w:eastAsia="Times New Roman" w:hAnsi="Century Gothic"/>
          <w:snapToGrid w:val="0"/>
          <w:sz w:val="20"/>
          <w:szCs w:val="20"/>
          <w:lang w:eastAsia="nl-NL"/>
        </w:rPr>
        <w:br/>
        <w:t>van de dienstverlening</w:t>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t>p.  9</w:t>
      </w:r>
    </w:p>
    <w:p w:rsidR="002B091A" w:rsidRPr="00621199" w:rsidRDefault="002B091A"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Persoonlijke gelden en goederen</w:t>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t>p. 11</w:t>
      </w:r>
    </w:p>
    <w:p w:rsidR="002B091A" w:rsidRPr="00621199" w:rsidRDefault="002B091A"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Verzekeringen</w:t>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t>p. 11</w:t>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p>
    <w:p w:rsidR="002B091A" w:rsidRPr="00621199" w:rsidRDefault="002B091A"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De </w:t>
      </w:r>
      <w:r w:rsidR="0028155F">
        <w:rPr>
          <w:rFonts w:ascii="Century Gothic" w:eastAsia="Times New Roman" w:hAnsi="Century Gothic"/>
          <w:snapToGrid w:val="0"/>
          <w:sz w:val="20"/>
          <w:szCs w:val="20"/>
          <w:lang w:eastAsia="nl-NL"/>
        </w:rPr>
        <w:t>ouder</w:t>
      </w:r>
      <w:r w:rsidRPr="00621199">
        <w:rPr>
          <w:rFonts w:ascii="Century Gothic" w:eastAsia="Times New Roman" w:hAnsi="Century Gothic"/>
          <w:snapToGrid w:val="0"/>
          <w:sz w:val="20"/>
          <w:szCs w:val="20"/>
          <w:lang w:eastAsia="nl-NL"/>
        </w:rPr>
        <w:t>raad</w:t>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t>p. 11</w:t>
      </w:r>
    </w:p>
    <w:p w:rsidR="002B091A" w:rsidRDefault="002B091A" w:rsidP="002B091A">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Klachtenprocedure</w:t>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r>
      <w:r w:rsidRPr="00621199">
        <w:rPr>
          <w:rFonts w:ascii="Century Gothic" w:eastAsia="Times New Roman" w:hAnsi="Century Gothic"/>
          <w:snapToGrid w:val="0"/>
          <w:sz w:val="20"/>
          <w:szCs w:val="20"/>
          <w:lang w:eastAsia="nl-NL"/>
        </w:rPr>
        <w:tab/>
        <w:t>p. 14</w:t>
      </w:r>
    </w:p>
    <w:p w:rsidR="00BF0C24" w:rsidRPr="00134FCF" w:rsidRDefault="00134FCF" w:rsidP="00BF0C24">
      <w:pPr>
        <w:widowControl w:val="0"/>
        <w:numPr>
          <w:ilvl w:val="0"/>
          <w:numId w:val="5"/>
        </w:numPr>
        <w:spacing w:beforeLines="40" w:before="96" w:afterLines="40" w:after="96" w:line="240" w:lineRule="auto"/>
        <w:ind w:left="1620"/>
        <w:rPr>
          <w:rFonts w:ascii="Century Gothic" w:eastAsia="Times New Roman" w:hAnsi="Century Gothic"/>
          <w:snapToGrid w:val="0"/>
          <w:sz w:val="20"/>
          <w:szCs w:val="20"/>
          <w:lang w:eastAsia="nl-NL"/>
        </w:rPr>
      </w:pPr>
      <w:r w:rsidRPr="00134FCF">
        <w:rPr>
          <w:rFonts w:ascii="Century Gothic" w:eastAsia="Times New Roman" w:hAnsi="Century Gothic"/>
          <w:snapToGrid w:val="0"/>
          <w:sz w:val="20"/>
          <w:szCs w:val="20"/>
          <w:lang w:eastAsia="nl-NL"/>
        </w:rPr>
        <w:t>Akkoordverklaring</w:t>
      </w:r>
      <w:r w:rsidRPr="00134FCF">
        <w:rPr>
          <w:rFonts w:ascii="Century Gothic" w:eastAsia="Times New Roman" w:hAnsi="Century Gothic"/>
          <w:snapToGrid w:val="0"/>
          <w:sz w:val="20"/>
          <w:szCs w:val="20"/>
          <w:lang w:eastAsia="nl-NL"/>
        </w:rPr>
        <w:tab/>
      </w:r>
      <w:r w:rsidRPr="00134FCF">
        <w:rPr>
          <w:rFonts w:ascii="Century Gothic" w:eastAsia="Times New Roman" w:hAnsi="Century Gothic"/>
          <w:snapToGrid w:val="0"/>
          <w:sz w:val="20"/>
          <w:szCs w:val="20"/>
          <w:lang w:eastAsia="nl-NL"/>
        </w:rPr>
        <w:tab/>
      </w:r>
      <w:r w:rsidRPr="00134FCF">
        <w:rPr>
          <w:rFonts w:ascii="Century Gothic" w:eastAsia="Times New Roman" w:hAnsi="Century Gothic"/>
          <w:snapToGrid w:val="0"/>
          <w:sz w:val="20"/>
          <w:szCs w:val="20"/>
          <w:lang w:eastAsia="nl-NL"/>
        </w:rPr>
        <w:tab/>
      </w:r>
      <w:r w:rsidRPr="00134FCF">
        <w:rPr>
          <w:rFonts w:ascii="Century Gothic" w:eastAsia="Times New Roman" w:hAnsi="Century Gothic"/>
          <w:snapToGrid w:val="0"/>
          <w:sz w:val="20"/>
          <w:szCs w:val="20"/>
          <w:lang w:eastAsia="nl-NL"/>
        </w:rPr>
        <w:tab/>
      </w:r>
      <w:r w:rsidRPr="00134FCF">
        <w:rPr>
          <w:rFonts w:ascii="Century Gothic" w:eastAsia="Times New Roman" w:hAnsi="Century Gothic"/>
          <w:snapToGrid w:val="0"/>
          <w:sz w:val="20"/>
          <w:szCs w:val="20"/>
          <w:lang w:eastAsia="nl-NL"/>
        </w:rPr>
        <w:tab/>
        <w:t>p.</w:t>
      </w:r>
      <w:r>
        <w:rPr>
          <w:rFonts w:ascii="Century Gothic" w:eastAsia="Times New Roman" w:hAnsi="Century Gothic"/>
          <w:snapToGrid w:val="0"/>
          <w:sz w:val="20"/>
          <w:szCs w:val="20"/>
          <w:lang w:eastAsia="nl-NL"/>
        </w:rPr>
        <w:t xml:space="preserve"> </w:t>
      </w:r>
      <w:r w:rsidRPr="00134FCF">
        <w:rPr>
          <w:rFonts w:ascii="Century Gothic" w:eastAsia="Times New Roman" w:hAnsi="Century Gothic"/>
          <w:snapToGrid w:val="0"/>
          <w:sz w:val="20"/>
          <w:szCs w:val="20"/>
          <w:lang w:eastAsia="nl-NL"/>
        </w:rPr>
        <w:t>15</w:t>
      </w:r>
    </w:p>
    <w:p w:rsidR="009D1020" w:rsidRDefault="009D1020" w:rsidP="00101F0C">
      <w:pPr>
        <w:widowControl w:val="0"/>
        <w:spacing w:beforeLines="40" w:before="96" w:afterLines="40" w:after="96" w:line="240" w:lineRule="auto"/>
        <w:rPr>
          <w:rFonts w:ascii="Century Gothic" w:eastAsia="Times New Roman" w:hAnsi="Century Gothic"/>
          <w:snapToGrid w:val="0"/>
          <w:sz w:val="20"/>
          <w:szCs w:val="20"/>
          <w:lang w:eastAsia="nl-NL"/>
        </w:rPr>
      </w:pPr>
    </w:p>
    <w:p w:rsidR="002B091A" w:rsidRPr="00621199" w:rsidRDefault="002B091A" w:rsidP="001B2A30">
      <w:pPr>
        <w:widowControl w:val="0"/>
        <w:numPr>
          <w:ilvl w:val="0"/>
          <w:numId w:val="4"/>
        </w:numPr>
        <w:pBdr>
          <w:top w:val="single" w:sz="4" w:space="1" w:color="auto"/>
          <w:left w:val="single" w:sz="4" w:space="19" w:color="auto"/>
          <w:bottom w:val="single" w:sz="4" w:space="1" w:color="auto"/>
          <w:right w:val="single" w:sz="4" w:space="4" w:color="auto"/>
        </w:pBdr>
        <w:spacing w:beforeLines="40" w:before="96" w:afterLines="100" w:after="240" w:line="240" w:lineRule="auto"/>
        <w:ind w:left="714" w:hanging="357"/>
        <w:rPr>
          <w:rFonts w:ascii="Century Gothic" w:eastAsia="Times New Roman" w:hAnsi="Century Gothic"/>
          <w:b/>
          <w:snapToGrid w:val="0"/>
          <w:sz w:val="24"/>
          <w:szCs w:val="24"/>
          <w:lang w:eastAsia="nl-NL"/>
        </w:rPr>
      </w:pPr>
      <w:r w:rsidRPr="00621199">
        <w:rPr>
          <w:rFonts w:ascii="Century Gothic" w:eastAsia="Times New Roman" w:hAnsi="Century Gothic"/>
          <w:b/>
          <w:snapToGrid w:val="0"/>
          <w:sz w:val="24"/>
          <w:szCs w:val="24"/>
          <w:lang w:eastAsia="nl-NL"/>
        </w:rPr>
        <w:t>Doe</w:t>
      </w:r>
      <w:bookmarkStart w:id="1" w:name="doel"/>
      <w:bookmarkEnd w:id="1"/>
      <w:r w:rsidRPr="00621199">
        <w:rPr>
          <w:rFonts w:ascii="Century Gothic" w:eastAsia="Times New Roman" w:hAnsi="Century Gothic"/>
          <w:b/>
          <w:snapToGrid w:val="0"/>
          <w:sz w:val="24"/>
          <w:szCs w:val="24"/>
          <w:lang w:eastAsia="nl-NL"/>
        </w:rPr>
        <w:t>lstellingen, missie, visie, waarden, strategie</w:t>
      </w:r>
    </w:p>
    <w:p w:rsidR="002B091A" w:rsidRDefault="002B091A" w:rsidP="002B091A">
      <w:pPr>
        <w:widowControl w:val="0"/>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De missie of zendingsopdracht van de organisatie en de congregatie van de Broeders van Liefde beschrijft ook voor onze voorzieni</w:t>
      </w:r>
      <w:r w:rsidR="00316871">
        <w:rPr>
          <w:rFonts w:ascii="Century Gothic" w:eastAsia="Times New Roman" w:hAnsi="Century Gothic"/>
          <w:snapToGrid w:val="0"/>
          <w:sz w:val="20"/>
          <w:szCs w:val="20"/>
          <w:lang w:eastAsia="nl-NL"/>
        </w:rPr>
        <w:t>ng wat we zijn en wat we beogen.</w:t>
      </w:r>
      <w:r w:rsidRPr="00621199">
        <w:rPr>
          <w:rFonts w:ascii="Century Gothic" w:eastAsia="Times New Roman" w:hAnsi="Century Gothic"/>
          <w:snapToGrid w:val="0"/>
          <w:sz w:val="20"/>
          <w:szCs w:val="20"/>
          <w:lang w:eastAsia="nl-NL"/>
        </w:rPr>
        <w:t xml:space="preserve"> </w:t>
      </w:r>
      <w:r w:rsidR="0058157B">
        <w:rPr>
          <w:rFonts w:ascii="Century Gothic" w:eastAsia="Times New Roman" w:hAnsi="Century Gothic"/>
          <w:snapToGrid w:val="0"/>
          <w:sz w:val="20"/>
          <w:szCs w:val="20"/>
          <w:lang w:eastAsia="nl-NL"/>
        </w:rPr>
        <w:br/>
      </w:r>
      <w:r w:rsidRPr="00621199">
        <w:rPr>
          <w:rFonts w:ascii="Century Gothic" w:eastAsia="Times New Roman" w:hAnsi="Century Gothic"/>
          <w:snapToGrid w:val="0"/>
          <w:sz w:val="20"/>
          <w:szCs w:val="20"/>
          <w:lang w:eastAsia="nl-NL"/>
        </w:rPr>
        <w:t xml:space="preserve">  </w:t>
      </w:r>
    </w:p>
    <w:tbl>
      <w:tblPr>
        <w:tblStyle w:val="Tabelraster"/>
        <w:tblW w:w="0" w:type="auto"/>
        <w:tblLook w:val="04A0" w:firstRow="1" w:lastRow="0" w:firstColumn="1" w:lastColumn="0" w:noHBand="0" w:noVBand="1"/>
      </w:tblPr>
      <w:tblGrid>
        <w:gridCol w:w="9210"/>
      </w:tblGrid>
      <w:tr w:rsidR="0058157B" w:rsidTr="0058157B">
        <w:tc>
          <w:tcPr>
            <w:tcW w:w="9210" w:type="dxa"/>
          </w:tcPr>
          <w:p w:rsidR="0058157B" w:rsidRPr="0058157B" w:rsidRDefault="0058157B" w:rsidP="0058157B">
            <w:pPr>
              <w:spacing w:before="40" w:after="40"/>
              <w:rPr>
                <w:rFonts w:ascii="Century Gothic" w:hAnsi="Century Gothic"/>
                <w:b/>
                <w:sz w:val="20"/>
              </w:rPr>
            </w:pPr>
            <w:r w:rsidRPr="0058157B">
              <w:rPr>
                <w:rFonts w:ascii="Century Gothic" w:hAnsi="Century Gothic"/>
                <w:b/>
                <w:sz w:val="20"/>
              </w:rPr>
              <w:t>Geïnspireerd en verbonden</w:t>
            </w:r>
          </w:p>
          <w:p w:rsidR="0058157B" w:rsidRPr="0058157B" w:rsidRDefault="0058157B" w:rsidP="0058157B">
            <w:pPr>
              <w:spacing w:before="40" w:after="40"/>
              <w:rPr>
                <w:rFonts w:ascii="Century Gothic" w:hAnsi="Century Gothic"/>
                <w:b/>
                <w:sz w:val="20"/>
              </w:rPr>
            </w:pPr>
            <w:r w:rsidRPr="0058157B">
              <w:rPr>
                <w:rFonts w:ascii="Century Gothic" w:hAnsi="Century Gothic"/>
                <w:b/>
                <w:sz w:val="20"/>
              </w:rPr>
              <w:t>in beweging met mensen</w:t>
            </w:r>
          </w:p>
          <w:p w:rsidR="0058157B" w:rsidRPr="0058157B" w:rsidRDefault="0058157B" w:rsidP="0058157B">
            <w:pPr>
              <w:spacing w:before="40" w:after="40"/>
              <w:rPr>
                <w:rFonts w:ascii="Century Gothic" w:hAnsi="Century Gothic"/>
                <w:sz w:val="20"/>
              </w:rPr>
            </w:pPr>
          </w:p>
          <w:p w:rsidR="0058157B" w:rsidRPr="0058157B" w:rsidRDefault="0058157B" w:rsidP="0058157B">
            <w:pPr>
              <w:spacing w:before="40" w:after="40"/>
              <w:rPr>
                <w:rFonts w:ascii="Century Gothic" w:hAnsi="Century Gothic"/>
                <w:sz w:val="20"/>
              </w:rPr>
            </w:pPr>
            <w:r w:rsidRPr="0058157B">
              <w:rPr>
                <w:rFonts w:ascii="Century Gothic" w:hAnsi="Century Gothic"/>
                <w:sz w:val="20"/>
              </w:rPr>
              <w:t>Als groep Broeders van Liefde zijn we gepassioneerd door mensen.</w:t>
            </w:r>
          </w:p>
          <w:p w:rsidR="0058157B" w:rsidRPr="0058157B" w:rsidRDefault="0058157B" w:rsidP="0058157B">
            <w:pPr>
              <w:spacing w:before="40" w:after="40"/>
              <w:rPr>
                <w:rFonts w:ascii="Century Gothic" w:hAnsi="Century Gothic"/>
                <w:sz w:val="20"/>
              </w:rPr>
            </w:pPr>
            <w:r w:rsidRPr="0058157B">
              <w:rPr>
                <w:rFonts w:ascii="Century Gothic" w:hAnsi="Century Gothic"/>
                <w:sz w:val="20"/>
              </w:rPr>
              <w:t>We dromen van een samenleving waarin elke mens tot bloei kan komen.</w:t>
            </w:r>
          </w:p>
          <w:p w:rsidR="0058157B" w:rsidRPr="0058157B" w:rsidRDefault="0058157B" w:rsidP="0058157B">
            <w:pPr>
              <w:spacing w:before="40" w:after="40"/>
              <w:rPr>
                <w:rFonts w:ascii="Century Gothic" w:hAnsi="Century Gothic"/>
                <w:sz w:val="20"/>
              </w:rPr>
            </w:pPr>
            <w:r w:rsidRPr="0058157B">
              <w:rPr>
                <w:rFonts w:ascii="Century Gothic" w:hAnsi="Century Gothic"/>
                <w:sz w:val="20"/>
              </w:rPr>
              <w:t>Dag na dag bouwen we hieraan mee in onderwijs, welzijn, zorg en werk.</w:t>
            </w:r>
          </w:p>
          <w:p w:rsidR="0058157B" w:rsidRPr="0058157B" w:rsidRDefault="0058157B" w:rsidP="0058157B">
            <w:pPr>
              <w:spacing w:before="40" w:after="40"/>
              <w:rPr>
                <w:rFonts w:ascii="Century Gothic" w:hAnsi="Century Gothic"/>
                <w:sz w:val="20"/>
              </w:rPr>
            </w:pPr>
            <w:r w:rsidRPr="0058157B">
              <w:rPr>
                <w:rFonts w:ascii="Century Gothic" w:hAnsi="Century Gothic"/>
                <w:sz w:val="20"/>
              </w:rPr>
              <w:t>We gaan met iedereen op pad met een open geest</w:t>
            </w:r>
          </w:p>
          <w:p w:rsidR="0058157B" w:rsidRPr="0058157B" w:rsidRDefault="0058157B" w:rsidP="0058157B">
            <w:pPr>
              <w:spacing w:before="40" w:after="40"/>
              <w:rPr>
                <w:rFonts w:ascii="Century Gothic" w:hAnsi="Century Gothic"/>
                <w:sz w:val="20"/>
              </w:rPr>
            </w:pPr>
            <w:r w:rsidRPr="0058157B">
              <w:rPr>
                <w:rFonts w:ascii="Century Gothic" w:hAnsi="Century Gothic"/>
                <w:sz w:val="20"/>
              </w:rPr>
              <w:t>en aan buitengewone vragen schenken we een bijzondere aandacht.</w:t>
            </w:r>
          </w:p>
          <w:p w:rsidR="0058157B" w:rsidRPr="0058157B" w:rsidRDefault="0058157B" w:rsidP="0058157B">
            <w:pPr>
              <w:spacing w:before="40" w:after="40"/>
              <w:rPr>
                <w:rFonts w:ascii="Century Gothic" w:hAnsi="Century Gothic"/>
                <w:sz w:val="20"/>
              </w:rPr>
            </w:pPr>
            <w:r w:rsidRPr="0058157B">
              <w:rPr>
                <w:rFonts w:ascii="Century Gothic" w:hAnsi="Century Gothic"/>
                <w:sz w:val="20"/>
              </w:rPr>
              <w:t>Telkens zoeken we mee naar passende antwoorden op concrete uitdagingen.</w:t>
            </w:r>
          </w:p>
          <w:p w:rsidR="0058157B" w:rsidRPr="0058157B" w:rsidRDefault="0058157B" w:rsidP="0058157B">
            <w:pPr>
              <w:spacing w:before="40" w:after="40"/>
              <w:rPr>
                <w:rFonts w:ascii="Century Gothic" w:hAnsi="Century Gothic"/>
                <w:sz w:val="20"/>
              </w:rPr>
            </w:pPr>
            <w:r w:rsidRPr="0058157B">
              <w:rPr>
                <w:rFonts w:ascii="Century Gothic" w:hAnsi="Century Gothic"/>
                <w:sz w:val="20"/>
              </w:rPr>
              <w:t>We gaan uit van ieders kracht, met oog voor ieders kwetsbaarheid.</w:t>
            </w:r>
          </w:p>
          <w:p w:rsidR="0058157B" w:rsidRPr="0058157B" w:rsidRDefault="0058157B" w:rsidP="0058157B">
            <w:pPr>
              <w:spacing w:before="40" w:after="40"/>
              <w:rPr>
                <w:rFonts w:ascii="Century Gothic" w:hAnsi="Century Gothic"/>
                <w:sz w:val="20"/>
              </w:rPr>
            </w:pPr>
            <w:r w:rsidRPr="0058157B">
              <w:rPr>
                <w:rFonts w:ascii="Century Gothic" w:hAnsi="Century Gothic"/>
                <w:sz w:val="20"/>
              </w:rPr>
              <w:t>We werken samen in dialoog, verbondenheid en vertrouwen.</w:t>
            </w:r>
          </w:p>
          <w:p w:rsidR="0058157B" w:rsidRPr="0058157B" w:rsidRDefault="0058157B" w:rsidP="0058157B">
            <w:pPr>
              <w:spacing w:before="40" w:after="40"/>
              <w:rPr>
                <w:rFonts w:ascii="Century Gothic" w:hAnsi="Century Gothic"/>
                <w:sz w:val="20"/>
              </w:rPr>
            </w:pPr>
            <w:r w:rsidRPr="0058157B">
              <w:rPr>
                <w:rFonts w:ascii="Century Gothic" w:hAnsi="Century Gothic"/>
                <w:sz w:val="20"/>
              </w:rPr>
              <w:t>Duurzaam engageren we ons met inzicht, expertise en passie.</w:t>
            </w:r>
          </w:p>
          <w:p w:rsidR="0058157B" w:rsidRPr="0058157B" w:rsidRDefault="0058157B" w:rsidP="0058157B">
            <w:pPr>
              <w:spacing w:before="40" w:after="40"/>
              <w:rPr>
                <w:rFonts w:ascii="Century Gothic" w:hAnsi="Century Gothic"/>
                <w:sz w:val="20"/>
              </w:rPr>
            </w:pPr>
            <w:r w:rsidRPr="0058157B">
              <w:rPr>
                <w:rFonts w:ascii="Century Gothic" w:hAnsi="Century Gothic"/>
                <w:sz w:val="20"/>
              </w:rPr>
              <w:t>Geloof, hoop en liefde zijn onze diepste drijfveren.</w:t>
            </w:r>
          </w:p>
          <w:p w:rsidR="0058157B" w:rsidRPr="0058157B" w:rsidRDefault="0058157B" w:rsidP="0058157B">
            <w:pPr>
              <w:spacing w:before="40" w:after="40"/>
              <w:rPr>
                <w:rFonts w:ascii="Century Gothic" w:hAnsi="Century Gothic"/>
              </w:rPr>
            </w:pPr>
            <w:r w:rsidRPr="0058157B">
              <w:rPr>
                <w:rFonts w:ascii="Century Gothic" w:hAnsi="Century Gothic"/>
                <w:sz w:val="20"/>
              </w:rPr>
              <w:t>Daarin weten we ons verbonden met de bezieling van velen.</w:t>
            </w:r>
          </w:p>
        </w:tc>
      </w:tr>
    </w:tbl>
    <w:p w:rsidR="0058157B" w:rsidRPr="00621199" w:rsidRDefault="0058157B" w:rsidP="002B091A">
      <w:pPr>
        <w:widowControl w:val="0"/>
        <w:spacing w:beforeLines="40" w:before="96" w:afterLines="40" w:after="96" w:line="240" w:lineRule="auto"/>
        <w:rPr>
          <w:rFonts w:ascii="Century Gothic" w:eastAsia="Times New Roman" w:hAnsi="Century Gothic"/>
          <w:snapToGrid w:val="0"/>
          <w:sz w:val="20"/>
          <w:szCs w:val="20"/>
          <w:lang w:eastAsia="nl-NL"/>
        </w:rPr>
      </w:pPr>
    </w:p>
    <w:p w:rsidR="002B091A" w:rsidRPr="00621199" w:rsidRDefault="002B091A" w:rsidP="002B091A">
      <w:pPr>
        <w:widowControl w:val="0"/>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Deze missie is verder uitgeschreven op maat van de eigen voorziening in een lokale identiteitsverklaring – zie website </w:t>
      </w:r>
      <w:hyperlink r:id="rId8" w:history="1">
        <w:r w:rsidR="001C5B34" w:rsidRPr="008B0107">
          <w:rPr>
            <w:rStyle w:val="Hyperlink"/>
            <w:rFonts w:ascii="Century Gothic" w:eastAsia="Times New Roman" w:hAnsi="Century Gothic"/>
            <w:snapToGrid w:val="0"/>
            <w:sz w:val="20"/>
            <w:szCs w:val="20"/>
            <w:lang w:eastAsia="nl-NL"/>
          </w:rPr>
          <w:t>www.sintgregorius.be</w:t>
        </w:r>
      </w:hyperlink>
      <w:r w:rsidRPr="008B2095">
        <w:rPr>
          <w:rFonts w:ascii="Century Gothic" w:eastAsia="Times New Roman" w:hAnsi="Century Gothic"/>
          <w:snapToGrid w:val="0"/>
          <w:color w:val="0000CC"/>
          <w:sz w:val="20"/>
          <w:szCs w:val="20"/>
          <w:lang w:eastAsia="nl-NL"/>
        </w:rPr>
        <w:t>.</w:t>
      </w:r>
      <w:r w:rsidRPr="00621199">
        <w:rPr>
          <w:rFonts w:ascii="Century Gothic" w:eastAsia="Times New Roman" w:hAnsi="Century Gothic"/>
          <w:snapToGrid w:val="0"/>
          <w:sz w:val="20"/>
          <w:szCs w:val="20"/>
          <w:lang w:eastAsia="nl-NL"/>
        </w:rPr>
        <w:t xml:space="preserve"> </w:t>
      </w:r>
    </w:p>
    <w:p w:rsidR="002B091A" w:rsidRPr="00621199" w:rsidRDefault="002B091A" w:rsidP="002B091A">
      <w:pPr>
        <w:widowControl w:val="0"/>
        <w:spacing w:beforeLines="40" w:before="96" w:afterLines="40" w:after="96" w:line="240" w:lineRule="auto"/>
        <w:rPr>
          <w:rFonts w:ascii="Century Gothic" w:eastAsia="Times New Roman" w:hAnsi="Century Gothic"/>
          <w:snapToGrid w:val="0"/>
          <w:sz w:val="20"/>
          <w:szCs w:val="20"/>
          <w:lang w:eastAsia="nl-NL"/>
        </w:rPr>
      </w:pPr>
    </w:p>
    <w:p w:rsidR="002B091A" w:rsidRPr="00621199" w:rsidRDefault="002B091A" w:rsidP="002B091A">
      <w:pPr>
        <w:widowControl w:val="0"/>
        <w:numPr>
          <w:ilvl w:val="0"/>
          <w:numId w:val="4"/>
        </w:numPr>
        <w:pBdr>
          <w:top w:val="single" w:sz="4" w:space="1" w:color="auto"/>
          <w:left w:val="single" w:sz="4" w:space="19" w:color="auto"/>
          <w:bottom w:val="single" w:sz="4" w:space="1" w:color="auto"/>
          <w:right w:val="single" w:sz="4" w:space="4" w:color="auto"/>
        </w:pBdr>
        <w:spacing w:beforeLines="40" w:before="96" w:afterLines="100" w:after="240" w:line="240" w:lineRule="auto"/>
        <w:ind w:left="714" w:hanging="357"/>
        <w:rPr>
          <w:rFonts w:ascii="Century Gothic" w:eastAsia="Times New Roman" w:hAnsi="Century Gothic"/>
          <w:b/>
          <w:snapToGrid w:val="0"/>
          <w:sz w:val="24"/>
          <w:szCs w:val="24"/>
          <w:lang w:eastAsia="nl-NL"/>
        </w:rPr>
      </w:pPr>
      <w:r w:rsidRPr="00621199">
        <w:rPr>
          <w:rFonts w:ascii="Century Gothic" w:eastAsia="Times New Roman" w:hAnsi="Century Gothic"/>
          <w:b/>
          <w:snapToGrid w:val="0"/>
          <w:sz w:val="24"/>
          <w:szCs w:val="24"/>
          <w:lang w:eastAsia="nl-NL"/>
        </w:rPr>
        <w:t>Voorwaarden van</w:t>
      </w:r>
      <w:bookmarkStart w:id="2" w:name="voorw"/>
      <w:bookmarkEnd w:id="2"/>
      <w:r w:rsidRPr="00621199">
        <w:rPr>
          <w:rFonts w:ascii="Century Gothic" w:eastAsia="Times New Roman" w:hAnsi="Century Gothic"/>
          <w:b/>
          <w:snapToGrid w:val="0"/>
          <w:sz w:val="24"/>
          <w:szCs w:val="24"/>
          <w:lang w:eastAsia="nl-NL"/>
        </w:rPr>
        <w:t xml:space="preserve"> de dienstverlening</w:t>
      </w:r>
    </w:p>
    <w:p w:rsidR="001B2A30" w:rsidRDefault="001B2A30" w:rsidP="002B091A">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Pr>
          <w:rFonts w:ascii="Century Gothic" w:eastAsia="Times New Roman" w:hAnsi="Century Gothic"/>
          <w:b/>
          <w:snapToGrid w:val="0"/>
          <w:sz w:val="20"/>
          <w:szCs w:val="20"/>
          <w:lang w:eastAsia="nl-NL"/>
        </w:rPr>
        <w:t>Erkenning</w:t>
      </w:r>
    </w:p>
    <w:p w:rsidR="002B091A" w:rsidRPr="001B2A30" w:rsidRDefault="002B091A" w:rsidP="001B2A30">
      <w:pPr>
        <w:widowControl w:val="0"/>
        <w:tabs>
          <w:tab w:val="left" w:pos="567"/>
        </w:tabs>
        <w:spacing w:beforeLines="100" w:before="240" w:afterLines="60" w:after="144" w:line="240" w:lineRule="auto"/>
        <w:rPr>
          <w:rFonts w:ascii="Century Gothic" w:eastAsia="Times New Roman" w:hAnsi="Century Gothic"/>
          <w:snapToGrid w:val="0"/>
          <w:sz w:val="20"/>
          <w:szCs w:val="20"/>
          <w:lang w:eastAsia="nl-NL"/>
        </w:rPr>
      </w:pPr>
      <w:r w:rsidRPr="001B2A30">
        <w:rPr>
          <w:rFonts w:ascii="Century Gothic" w:eastAsia="Times New Roman" w:hAnsi="Century Gothic"/>
          <w:snapToGrid w:val="0"/>
          <w:sz w:val="20"/>
          <w:szCs w:val="20"/>
          <w:lang w:eastAsia="nl-NL"/>
        </w:rPr>
        <w:t>Het Multifunctioneel Centrum Sint-Gregorius</w:t>
      </w:r>
      <w:r w:rsidR="00A83B09">
        <w:rPr>
          <w:rFonts w:ascii="Century Gothic" w:eastAsia="Times New Roman" w:hAnsi="Century Gothic"/>
          <w:snapToGrid w:val="0"/>
          <w:sz w:val="20"/>
          <w:szCs w:val="20"/>
          <w:lang w:eastAsia="nl-NL"/>
        </w:rPr>
        <w:t xml:space="preserve"> (MFC)</w:t>
      </w:r>
      <w:r w:rsidRPr="001B2A30">
        <w:rPr>
          <w:rFonts w:ascii="Century Gothic" w:eastAsia="Times New Roman" w:hAnsi="Century Gothic"/>
          <w:snapToGrid w:val="0"/>
          <w:sz w:val="20"/>
          <w:szCs w:val="20"/>
          <w:lang w:eastAsia="nl-NL"/>
        </w:rPr>
        <w:t xml:space="preserve"> is erkend voor de begeleiding van: </w:t>
      </w:r>
    </w:p>
    <w:p w:rsidR="008B2095" w:rsidRDefault="00316871"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k</w:t>
      </w:r>
      <w:r w:rsidR="002B091A" w:rsidRPr="008B2095">
        <w:rPr>
          <w:rFonts w:ascii="Century Gothic" w:eastAsia="Times New Roman" w:hAnsi="Century Gothic"/>
          <w:snapToGrid w:val="0"/>
          <w:sz w:val="20"/>
          <w:szCs w:val="20"/>
          <w:lang w:eastAsia="nl-NL"/>
        </w:rPr>
        <w:t>inderen en jongeren met gedrags-</w:t>
      </w:r>
      <w:r w:rsidR="00A04063">
        <w:rPr>
          <w:rFonts w:ascii="Century Gothic" w:eastAsia="Times New Roman" w:hAnsi="Century Gothic"/>
          <w:snapToGrid w:val="0"/>
          <w:sz w:val="20"/>
          <w:szCs w:val="20"/>
          <w:lang w:eastAsia="nl-NL"/>
        </w:rPr>
        <w:t xml:space="preserve"> </w:t>
      </w:r>
      <w:r w:rsidR="002B091A" w:rsidRPr="008B2095">
        <w:rPr>
          <w:rFonts w:ascii="Century Gothic" w:eastAsia="Times New Roman" w:hAnsi="Century Gothic"/>
          <w:snapToGrid w:val="0"/>
          <w:sz w:val="20"/>
          <w:szCs w:val="20"/>
          <w:lang w:eastAsia="nl-NL"/>
        </w:rPr>
        <w:t>en/of emot</w:t>
      </w:r>
      <w:r>
        <w:rPr>
          <w:rFonts w:ascii="Century Gothic" w:eastAsia="Times New Roman" w:hAnsi="Century Gothic"/>
          <w:snapToGrid w:val="0"/>
          <w:sz w:val="20"/>
          <w:szCs w:val="20"/>
          <w:lang w:eastAsia="nl-NL"/>
        </w:rPr>
        <w:t>ionele stoornis vanaf 2,5 jaar;</w:t>
      </w:r>
    </w:p>
    <w:p w:rsidR="002B091A" w:rsidRPr="00624D25" w:rsidRDefault="00316871"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k</w:t>
      </w:r>
      <w:r w:rsidR="002B091A" w:rsidRPr="008B2095">
        <w:rPr>
          <w:rFonts w:ascii="Century Gothic" w:eastAsia="Times New Roman" w:hAnsi="Century Gothic"/>
          <w:snapToGrid w:val="0"/>
          <w:sz w:val="20"/>
          <w:szCs w:val="20"/>
          <w:lang w:eastAsia="nl-NL"/>
        </w:rPr>
        <w:t xml:space="preserve">inderen en jongeren met stoornissen binnen het </w:t>
      </w:r>
      <w:r w:rsidR="002B091A" w:rsidRPr="00624D25">
        <w:rPr>
          <w:rFonts w:ascii="Century Gothic" w:eastAsia="Times New Roman" w:hAnsi="Century Gothic"/>
          <w:snapToGrid w:val="0"/>
          <w:sz w:val="20"/>
          <w:szCs w:val="20"/>
          <w:lang w:eastAsia="nl-NL"/>
        </w:rPr>
        <w:t>autismespectrum vanaf 2,5 jaar</w:t>
      </w:r>
      <w:r w:rsidRPr="00624D25">
        <w:rPr>
          <w:rFonts w:ascii="Century Gothic" w:eastAsia="Times New Roman" w:hAnsi="Century Gothic"/>
          <w:snapToGrid w:val="0"/>
          <w:sz w:val="20"/>
          <w:szCs w:val="20"/>
          <w:lang w:eastAsia="nl-NL"/>
        </w:rPr>
        <w:t>;</w:t>
      </w:r>
    </w:p>
    <w:p w:rsidR="008B2095" w:rsidRPr="00624D25" w:rsidRDefault="00316871" w:rsidP="002B091A">
      <w:pPr>
        <w:widowControl w:val="0"/>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4D25">
        <w:rPr>
          <w:rFonts w:ascii="Century Gothic" w:eastAsia="Times New Roman" w:hAnsi="Century Gothic"/>
          <w:snapToGrid w:val="0"/>
          <w:sz w:val="20"/>
          <w:szCs w:val="20"/>
          <w:lang w:eastAsia="nl-NL"/>
        </w:rPr>
        <w:t>k</w:t>
      </w:r>
      <w:r w:rsidR="002B091A" w:rsidRPr="00624D25">
        <w:rPr>
          <w:rFonts w:ascii="Century Gothic" w:eastAsia="Times New Roman" w:hAnsi="Century Gothic"/>
          <w:snapToGrid w:val="0"/>
          <w:sz w:val="20"/>
          <w:szCs w:val="20"/>
          <w:lang w:eastAsia="nl-NL"/>
        </w:rPr>
        <w:t>inderen en jongeren met een ernstige spraak-</w:t>
      </w:r>
      <w:r w:rsidR="008B2095" w:rsidRPr="00624D25">
        <w:rPr>
          <w:rFonts w:ascii="Century Gothic" w:eastAsia="Times New Roman" w:hAnsi="Century Gothic"/>
          <w:snapToGrid w:val="0"/>
          <w:sz w:val="20"/>
          <w:szCs w:val="20"/>
          <w:lang w:eastAsia="nl-NL"/>
        </w:rPr>
        <w:t xml:space="preserve"> of taalstoornis vanaf </w:t>
      </w:r>
      <w:r w:rsidR="00BA6CDF" w:rsidRPr="00624D25">
        <w:rPr>
          <w:rFonts w:ascii="Century Gothic" w:eastAsia="Times New Roman" w:hAnsi="Century Gothic"/>
          <w:snapToGrid w:val="0"/>
          <w:sz w:val="20"/>
          <w:szCs w:val="20"/>
          <w:lang w:eastAsia="nl-NL"/>
        </w:rPr>
        <w:t>12</w:t>
      </w:r>
      <w:r w:rsidR="008B2095" w:rsidRPr="00624D25">
        <w:rPr>
          <w:rFonts w:ascii="Century Gothic" w:eastAsia="Times New Roman" w:hAnsi="Century Gothic"/>
          <w:snapToGrid w:val="0"/>
          <w:sz w:val="20"/>
          <w:szCs w:val="20"/>
          <w:lang w:eastAsia="nl-NL"/>
        </w:rPr>
        <w:t xml:space="preserve"> jaar</w:t>
      </w:r>
      <w:r w:rsidR="00BA6CDF" w:rsidRPr="00624D25">
        <w:rPr>
          <w:rFonts w:ascii="Century Gothic" w:eastAsia="Times New Roman" w:hAnsi="Century Gothic"/>
          <w:snapToGrid w:val="0"/>
          <w:sz w:val="20"/>
          <w:szCs w:val="20"/>
          <w:lang w:eastAsia="nl-NL"/>
        </w:rPr>
        <w:t>;</w:t>
      </w:r>
    </w:p>
    <w:p w:rsidR="008B2095" w:rsidRPr="00624D25" w:rsidRDefault="00316871" w:rsidP="008B2095">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4D25">
        <w:rPr>
          <w:rFonts w:ascii="Century Gothic" w:eastAsia="Times New Roman" w:hAnsi="Century Gothic"/>
          <w:snapToGrid w:val="0"/>
          <w:sz w:val="20"/>
          <w:szCs w:val="20"/>
          <w:lang w:eastAsia="nl-NL"/>
        </w:rPr>
        <w:t>k</w:t>
      </w:r>
      <w:r w:rsidR="002B091A" w:rsidRPr="00624D25">
        <w:rPr>
          <w:rFonts w:ascii="Century Gothic" w:eastAsia="Times New Roman" w:hAnsi="Century Gothic"/>
          <w:snapToGrid w:val="0"/>
          <w:sz w:val="20"/>
          <w:szCs w:val="20"/>
          <w:lang w:eastAsia="nl-NL"/>
        </w:rPr>
        <w:t>inderen en jongeren met een ernstige gehoorstoor</w:t>
      </w:r>
      <w:r w:rsidR="008B2095" w:rsidRPr="00624D25">
        <w:rPr>
          <w:rFonts w:ascii="Century Gothic" w:eastAsia="Times New Roman" w:hAnsi="Century Gothic"/>
          <w:snapToGrid w:val="0"/>
          <w:sz w:val="20"/>
          <w:szCs w:val="20"/>
          <w:lang w:eastAsia="nl-NL"/>
        </w:rPr>
        <w:t xml:space="preserve">nis vanaf </w:t>
      </w:r>
      <w:r w:rsidR="00BA6CDF" w:rsidRPr="00624D25">
        <w:rPr>
          <w:rFonts w:ascii="Century Gothic" w:eastAsia="Times New Roman" w:hAnsi="Century Gothic"/>
          <w:snapToGrid w:val="0"/>
          <w:sz w:val="20"/>
          <w:szCs w:val="20"/>
          <w:lang w:eastAsia="nl-NL"/>
        </w:rPr>
        <w:t>12</w:t>
      </w:r>
      <w:r w:rsidR="008B2095" w:rsidRPr="00624D25">
        <w:rPr>
          <w:rFonts w:ascii="Century Gothic" w:eastAsia="Times New Roman" w:hAnsi="Century Gothic"/>
          <w:snapToGrid w:val="0"/>
          <w:sz w:val="20"/>
          <w:szCs w:val="20"/>
          <w:lang w:eastAsia="nl-NL"/>
        </w:rPr>
        <w:t xml:space="preserve"> jaar</w:t>
      </w:r>
      <w:r w:rsidRPr="00624D25">
        <w:rPr>
          <w:rFonts w:ascii="Century Gothic" w:eastAsia="Times New Roman" w:hAnsi="Century Gothic"/>
          <w:snapToGrid w:val="0"/>
          <w:sz w:val="20"/>
          <w:szCs w:val="20"/>
          <w:lang w:eastAsia="nl-NL"/>
        </w:rPr>
        <w:t>;</w:t>
      </w:r>
    </w:p>
    <w:p w:rsidR="00A04063" w:rsidRPr="00624D25" w:rsidRDefault="00316871" w:rsidP="00A04063">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4D25">
        <w:rPr>
          <w:rFonts w:ascii="Century Gothic" w:eastAsia="Times New Roman" w:hAnsi="Century Gothic"/>
          <w:snapToGrid w:val="0"/>
          <w:sz w:val="20"/>
          <w:szCs w:val="20"/>
          <w:lang w:eastAsia="nl-NL"/>
        </w:rPr>
        <w:t>k</w:t>
      </w:r>
      <w:r w:rsidR="002B091A" w:rsidRPr="00624D25">
        <w:rPr>
          <w:rFonts w:ascii="Century Gothic" w:eastAsia="Times New Roman" w:hAnsi="Century Gothic"/>
          <w:snapToGrid w:val="0"/>
          <w:sz w:val="20"/>
          <w:szCs w:val="20"/>
          <w:lang w:eastAsia="nl-NL"/>
        </w:rPr>
        <w:t xml:space="preserve">inderen en jongeren met een </w:t>
      </w:r>
      <w:r w:rsidR="008B2095" w:rsidRPr="00624D25">
        <w:rPr>
          <w:rFonts w:ascii="Century Gothic" w:eastAsia="Times New Roman" w:hAnsi="Century Gothic"/>
          <w:snapToGrid w:val="0"/>
          <w:sz w:val="20"/>
          <w:szCs w:val="20"/>
          <w:lang w:eastAsia="nl-NL"/>
        </w:rPr>
        <w:t>neuro-motorische</w:t>
      </w:r>
      <w:r w:rsidR="002B091A" w:rsidRPr="00624D25">
        <w:rPr>
          <w:rFonts w:ascii="Century Gothic" w:eastAsia="Times New Roman" w:hAnsi="Century Gothic"/>
          <w:snapToGrid w:val="0"/>
          <w:sz w:val="20"/>
          <w:szCs w:val="20"/>
          <w:lang w:eastAsia="nl-NL"/>
        </w:rPr>
        <w:t xml:space="preserve"> handicap vanaf </w:t>
      </w:r>
      <w:r w:rsidR="00BA6CDF" w:rsidRPr="00624D25">
        <w:rPr>
          <w:rFonts w:ascii="Century Gothic" w:eastAsia="Times New Roman" w:hAnsi="Century Gothic"/>
          <w:snapToGrid w:val="0"/>
          <w:sz w:val="20"/>
          <w:szCs w:val="20"/>
          <w:lang w:eastAsia="nl-NL"/>
        </w:rPr>
        <w:t>6</w:t>
      </w:r>
      <w:r w:rsidR="002B091A" w:rsidRPr="00624D25">
        <w:rPr>
          <w:rFonts w:ascii="Century Gothic" w:eastAsia="Times New Roman" w:hAnsi="Century Gothic"/>
          <w:snapToGrid w:val="0"/>
          <w:sz w:val="20"/>
          <w:szCs w:val="20"/>
          <w:lang w:eastAsia="nl-NL"/>
        </w:rPr>
        <w:t xml:space="preserve"> jaar</w:t>
      </w:r>
      <w:r w:rsidR="00A04063" w:rsidRPr="00624D25">
        <w:rPr>
          <w:rFonts w:ascii="Century Gothic" w:eastAsia="Times New Roman" w:hAnsi="Century Gothic"/>
          <w:snapToGrid w:val="0"/>
          <w:sz w:val="20"/>
          <w:szCs w:val="20"/>
          <w:lang w:eastAsia="nl-NL"/>
        </w:rPr>
        <w:t>.</w:t>
      </w:r>
    </w:p>
    <w:p w:rsidR="00A04063" w:rsidRPr="00BA6CDF" w:rsidRDefault="00A04063" w:rsidP="00A04063">
      <w:pPr>
        <w:tabs>
          <w:tab w:val="left" w:pos="426"/>
        </w:tabs>
        <w:spacing w:beforeLines="40" w:before="96" w:afterLines="40" w:after="96"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Al deze cliënten hebben een (rand-)normale begaafdheid. </w:t>
      </w:r>
    </w:p>
    <w:p w:rsidR="002B091A" w:rsidRPr="002A5F00" w:rsidRDefault="001B2A30" w:rsidP="002B091A">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bookmarkStart w:id="3" w:name="vaph"/>
      <w:r>
        <w:rPr>
          <w:rFonts w:ascii="Century Gothic" w:eastAsia="Times New Roman" w:hAnsi="Century Gothic"/>
          <w:b/>
          <w:snapToGrid w:val="0"/>
          <w:sz w:val="20"/>
          <w:szCs w:val="20"/>
          <w:lang w:eastAsia="nl-NL"/>
        </w:rPr>
        <w:t>Voorwaarden tot opname</w:t>
      </w:r>
    </w:p>
    <w:bookmarkEnd w:id="3"/>
    <w:p w:rsidR="002B091A" w:rsidRDefault="002B091A"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Op datum van opname mag de </w:t>
      </w:r>
      <w:r w:rsidRPr="00621199">
        <w:rPr>
          <w:rFonts w:ascii="Century Gothic" w:eastAsia="Times New Roman" w:hAnsi="Century Gothic"/>
          <w:snapToGrid w:val="0"/>
          <w:sz w:val="20"/>
          <w:szCs w:val="20"/>
          <w:u w:val="single"/>
          <w:lang w:eastAsia="nl-NL"/>
        </w:rPr>
        <w:t>l</w:t>
      </w:r>
      <w:r w:rsidRPr="00C14A73">
        <w:rPr>
          <w:rFonts w:ascii="Century Gothic" w:eastAsia="Times New Roman" w:hAnsi="Century Gothic"/>
          <w:snapToGrid w:val="0"/>
          <w:sz w:val="20"/>
          <w:szCs w:val="20"/>
          <w:lang w:eastAsia="nl-NL"/>
        </w:rPr>
        <w:t>eeftijd</w:t>
      </w:r>
      <w:r w:rsidR="00C14A73" w:rsidRPr="00C14A73">
        <w:rPr>
          <w:rFonts w:ascii="Century Gothic" w:eastAsia="Times New Roman" w:hAnsi="Century Gothic"/>
          <w:snapToGrid w:val="0"/>
          <w:sz w:val="20"/>
          <w:szCs w:val="20"/>
          <w:lang w:eastAsia="nl-NL"/>
        </w:rPr>
        <w:t xml:space="preserve"> </w:t>
      </w:r>
      <w:r w:rsidR="00C14A73">
        <w:rPr>
          <w:rFonts w:ascii="Century Gothic" w:eastAsia="Times New Roman" w:hAnsi="Century Gothic"/>
          <w:snapToGrid w:val="0"/>
          <w:sz w:val="20"/>
          <w:szCs w:val="20"/>
          <w:lang w:eastAsia="nl-NL"/>
        </w:rPr>
        <w:t xml:space="preserve">van </w:t>
      </w:r>
      <w:r w:rsidRPr="00621199">
        <w:rPr>
          <w:rFonts w:ascii="Century Gothic" w:eastAsia="Times New Roman" w:hAnsi="Century Gothic"/>
          <w:snapToGrid w:val="0"/>
          <w:sz w:val="20"/>
          <w:szCs w:val="20"/>
          <w:lang w:eastAsia="nl-NL"/>
        </w:rPr>
        <w:t xml:space="preserve">18 jaar nog niet bereikt zijn. </w:t>
      </w:r>
      <w:r w:rsidRPr="00621199">
        <w:rPr>
          <w:rFonts w:ascii="Century Gothic" w:eastAsia="Times New Roman" w:hAnsi="Century Gothic"/>
          <w:snapToGrid w:val="0"/>
          <w:sz w:val="20"/>
          <w:szCs w:val="20"/>
          <w:lang w:eastAsia="nl-NL"/>
        </w:rPr>
        <w:br/>
        <w:t xml:space="preserve">Begeleiding tot 25 jaar is </w:t>
      </w:r>
      <w:r w:rsidRPr="008B2095">
        <w:rPr>
          <w:rFonts w:ascii="Century Gothic" w:eastAsia="Times New Roman" w:hAnsi="Century Gothic"/>
          <w:snapToGrid w:val="0"/>
          <w:sz w:val="20"/>
          <w:szCs w:val="20"/>
          <w:lang w:eastAsia="nl-NL"/>
        </w:rPr>
        <w:t xml:space="preserve">mogelijk. Aan niet-schoolgaande jongeren wordt vanaf 21 jaar weliswaar louter </w:t>
      </w:r>
      <w:r w:rsidR="00061D55">
        <w:rPr>
          <w:rFonts w:ascii="Century Gothic" w:eastAsia="Times New Roman" w:hAnsi="Century Gothic"/>
          <w:snapToGrid w:val="0"/>
          <w:sz w:val="20"/>
          <w:szCs w:val="20"/>
          <w:lang w:eastAsia="nl-NL"/>
        </w:rPr>
        <w:t>de module B</w:t>
      </w:r>
      <w:r w:rsidRPr="008B2095">
        <w:rPr>
          <w:rFonts w:ascii="Century Gothic" w:eastAsia="Times New Roman" w:hAnsi="Century Gothic"/>
          <w:snapToGrid w:val="0"/>
          <w:sz w:val="20"/>
          <w:szCs w:val="20"/>
          <w:lang w:eastAsia="nl-NL"/>
        </w:rPr>
        <w:t xml:space="preserve">egeleiding </w:t>
      </w:r>
      <w:r w:rsidR="00C14A73" w:rsidRPr="008B2095">
        <w:rPr>
          <w:rFonts w:ascii="Century Gothic" w:eastAsia="Times New Roman" w:hAnsi="Century Gothic"/>
          <w:snapToGrid w:val="0"/>
          <w:sz w:val="20"/>
          <w:szCs w:val="20"/>
          <w:lang w:eastAsia="nl-NL"/>
        </w:rPr>
        <w:t xml:space="preserve">(mobiel/ambulant) </w:t>
      </w:r>
      <w:r w:rsidRPr="008B2095">
        <w:rPr>
          <w:rFonts w:ascii="Century Gothic" w:eastAsia="Times New Roman" w:hAnsi="Century Gothic"/>
          <w:snapToGrid w:val="0"/>
          <w:sz w:val="20"/>
          <w:szCs w:val="20"/>
          <w:lang w:eastAsia="nl-NL"/>
        </w:rPr>
        <w:t>geboden</w:t>
      </w:r>
      <w:r w:rsidRPr="00621199">
        <w:rPr>
          <w:rFonts w:ascii="Century Gothic" w:eastAsia="Times New Roman" w:hAnsi="Century Gothic"/>
          <w:snapToGrid w:val="0"/>
          <w:sz w:val="20"/>
          <w:szCs w:val="20"/>
          <w:lang w:eastAsia="nl-NL"/>
        </w:rPr>
        <w:t xml:space="preserve">. </w:t>
      </w:r>
    </w:p>
    <w:p w:rsidR="00621199" w:rsidRDefault="00621199"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 xml:space="preserve">Een opname binnen </w:t>
      </w:r>
      <w:r w:rsidR="00061D55">
        <w:rPr>
          <w:rFonts w:ascii="Century Gothic" w:eastAsia="Times New Roman" w:hAnsi="Century Gothic"/>
          <w:snapToGrid w:val="0"/>
          <w:sz w:val="20"/>
          <w:szCs w:val="20"/>
          <w:lang w:eastAsia="nl-NL"/>
        </w:rPr>
        <w:t xml:space="preserve">Rechtstreeks Toegankelijke Hulp </w:t>
      </w:r>
      <w:r w:rsidR="008B2095">
        <w:rPr>
          <w:rFonts w:ascii="Century Gothic" w:eastAsia="Times New Roman" w:hAnsi="Century Gothic"/>
          <w:snapToGrid w:val="0"/>
          <w:sz w:val="20"/>
          <w:szCs w:val="20"/>
          <w:lang w:eastAsia="nl-NL"/>
        </w:rPr>
        <w:t>(</w:t>
      </w:r>
      <w:r>
        <w:rPr>
          <w:rFonts w:ascii="Century Gothic" w:eastAsia="Times New Roman" w:hAnsi="Century Gothic"/>
          <w:snapToGrid w:val="0"/>
          <w:sz w:val="20"/>
          <w:szCs w:val="20"/>
          <w:lang w:eastAsia="nl-NL"/>
        </w:rPr>
        <w:t>RTH</w:t>
      </w:r>
      <w:r w:rsidR="008B2095">
        <w:rPr>
          <w:rFonts w:ascii="Century Gothic" w:eastAsia="Times New Roman" w:hAnsi="Century Gothic"/>
          <w:snapToGrid w:val="0"/>
          <w:sz w:val="20"/>
          <w:szCs w:val="20"/>
          <w:lang w:eastAsia="nl-NL"/>
        </w:rPr>
        <w:t>)</w:t>
      </w:r>
      <w:r>
        <w:rPr>
          <w:rFonts w:ascii="Century Gothic" w:eastAsia="Times New Roman" w:hAnsi="Century Gothic"/>
          <w:snapToGrid w:val="0"/>
          <w:sz w:val="20"/>
          <w:szCs w:val="20"/>
          <w:lang w:eastAsia="nl-NL"/>
        </w:rPr>
        <w:t xml:space="preserve"> is louter mogelijk als de opnameaanvraag gunstig wordt beoordeeld door een opnameteam. </w:t>
      </w:r>
    </w:p>
    <w:p w:rsidR="00621199" w:rsidRDefault="00621199"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Een opname binnen n</w:t>
      </w:r>
      <w:r w:rsidR="008B2095">
        <w:rPr>
          <w:rFonts w:ascii="Century Gothic" w:eastAsia="Times New Roman" w:hAnsi="Century Gothic"/>
          <w:snapToGrid w:val="0"/>
          <w:sz w:val="20"/>
          <w:szCs w:val="20"/>
          <w:lang w:eastAsia="nl-NL"/>
        </w:rPr>
        <w:t>iet</w:t>
      </w:r>
      <w:r w:rsidR="00620CBA">
        <w:rPr>
          <w:rFonts w:ascii="Century Gothic" w:eastAsia="Times New Roman" w:hAnsi="Century Gothic"/>
          <w:snapToGrid w:val="0"/>
          <w:sz w:val="20"/>
          <w:szCs w:val="20"/>
          <w:lang w:eastAsia="nl-NL"/>
        </w:rPr>
        <w:t>-</w:t>
      </w:r>
      <w:r w:rsidR="00061D55">
        <w:rPr>
          <w:rFonts w:ascii="Century Gothic" w:eastAsia="Times New Roman" w:hAnsi="Century Gothic"/>
          <w:snapToGrid w:val="0"/>
          <w:sz w:val="20"/>
          <w:szCs w:val="20"/>
          <w:lang w:eastAsia="nl-NL"/>
        </w:rPr>
        <w:t xml:space="preserve">Rechtstreeks Toegankelijke Hulp </w:t>
      </w:r>
      <w:r w:rsidR="008B2095">
        <w:rPr>
          <w:rFonts w:ascii="Century Gothic" w:eastAsia="Times New Roman" w:hAnsi="Century Gothic"/>
          <w:snapToGrid w:val="0"/>
          <w:sz w:val="20"/>
          <w:szCs w:val="20"/>
          <w:lang w:eastAsia="nl-NL"/>
        </w:rPr>
        <w:t>(n</w:t>
      </w:r>
      <w:r>
        <w:rPr>
          <w:rFonts w:ascii="Century Gothic" w:eastAsia="Times New Roman" w:hAnsi="Century Gothic"/>
          <w:snapToGrid w:val="0"/>
          <w:sz w:val="20"/>
          <w:szCs w:val="20"/>
          <w:lang w:eastAsia="nl-NL"/>
        </w:rPr>
        <w:t>RTH</w:t>
      </w:r>
      <w:r w:rsidR="008B2095">
        <w:rPr>
          <w:rFonts w:ascii="Century Gothic" w:eastAsia="Times New Roman" w:hAnsi="Century Gothic"/>
          <w:snapToGrid w:val="0"/>
          <w:sz w:val="20"/>
          <w:szCs w:val="20"/>
          <w:lang w:eastAsia="nl-NL"/>
        </w:rPr>
        <w:t>)</w:t>
      </w:r>
      <w:r>
        <w:rPr>
          <w:rFonts w:ascii="Century Gothic" w:eastAsia="Times New Roman" w:hAnsi="Century Gothic"/>
          <w:snapToGrid w:val="0"/>
          <w:sz w:val="20"/>
          <w:szCs w:val="20"/>
          <w:lang w:eastAsia="nl-NL"/>
        </w:rPr>
        <w:t xml:space="preserve"> is enkel mogelijk als de cliënt is aangemeld via de Intersectorale Toegangspoort en de opnameaanvraag gunstig wordt beoordeeld door een opnameteam. </w:t>
      </w:r>
    </w:p>
    <w:p w:rsidR="00621199" w:rsidRPr="00621199" w:rsidRDefault="00621199"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 xml:space="preserve">De cliënt maakt geen gebruik van </w:t>
      </w:r>
      <w:r w:rsidR="008B2095">
        <w:rPr>
          <w:rFonts w:ascii="Century Gothic" w:eastAsia="Times New Roman" w:hAnsi="Century Gothic"/>
          <w:snapToGrid w:val="0"/>
          <w:sz w:val="20"/>
          <w:szCs w:val="20"/>
          <w:lang w:eastAsia="nl-NL"/>
        </w:rPr>
        <w:t>RTH</w:t>
      </w:r>
      <w:r>
        <w:rPr>
          <w:rFonts w:ascii="Century Gothic" w:eastAsia="Times New Roman" w:hAnsi="Century Gothic"/>
          <w:snapToGrid w:val="0"/>
          <w:sz w:val="20"/>
          <w:szCs w:val="20"/>
          <w:lang w:eastAsia="nl-NL"/>
        </w:rPr>
        <w:t xml:space="preserve"> in combinatie met </w:t>
      </w:r>
      <w:r w:rsidR="008B2095">
        <w:rPr>
          <w:rFonts w:ascii="Century Gothic" w:eastAsia="Times New Roman" w:hAnsi="Century Gothic"/>
          <w:snapToGrid w:val="0"/>
          <w:sz w:val="20"/>
          <w:szCs w:val="20"/>
          <w:lang w:eastAsia="nl-NL"/>
        </w:rPr>
        <w:t>nRTH.</w:t>
      </w:r>
    </w:p>
    <w:p w:rsidR="002B091A" w:rsidRPr="00621199" w:rsidRDefault="002B091A" w:rsidP="002B091A">
      <w:pPr>
        <w:widowControl w:val="0"/>
        <w:spacing w:beforeLines="40" w:before="96" w:afterLines="40" w:after="96" w:line="240" w:lineRule="auto"/>
        <w:rPr>
          <w:rFonts w:ascii="Century Gothic" w:eastAsia="Times New Roman" w:hAnsi="Century Gothic"/>
          <w:snapToGrid w:val="0"/>
          <w:sz w:val="20"/>
          <w:szCs w:val="20"/>
          <w:lang w:eastAsia="nl-NL"/>
        </w:rPr>
      </w:pPr>
    </w:p>
    <w:p w:rsidR="002B091A" w:rsidRPr="00621199" w:rsidRDefault="00621199" w:rsidP="002B091A">
      <w:pPr>
        <w:widowControl w:val="0"/>
        <w:numPr>
          <w:ilvl w:val="0"/>
          <w:numId w:val="20"/>
        </w:numPr>
        <w:pBdr>
          <w:top w:val="single" w:sz="4" w:space="1" w:color="auto"/>
          <w:left w:val="single" w:sz="4" w:space="19" w:color="auto"/>
          <w:bottom w:val="single" w:sz="4" w:space="1" w:color="auto"/>
          <w:right w:val="single" w:sz="4" w:space="4" w:color="auto"/>
        </w:pBdr>
        <w:spacing w:beforeLines="40" w:before="96" w:afterLines="100" w:after="240" w:line="240" w:lineRule="auto"/>
        <w:ind w:left="714" w:hanging="357"/>
        <w:rPr>
          <w:rFonts w:ascii="Century Gothic" w:eastAsia="Times New Roman" w:hAnsi="Century Gothic"/>
          <w:b/>
          <w:snapToGrid w:val="0"/>
          <w:sz w:val="24"/>
          <w:szCs w:val="24"/>
          <w:lang w:eastAsia="nl-NL"/>
        </w:rPr>
      </w:pPr>
      <w:r>
        <w:rPr>
          <w:rFonts w:ascii="Century Gothic" w:eastAsia="Times New Roman" w:hAnsi="Century Gothic"/>
          <w:b/>
          <w:snapToGrid w:val="0"/>
          <w:sz w:val="24"/>
          <w:szCs w:val="24"/>
          <w:lang w:eastAsia="nl-NL"/>
        </w:rPr>
        <w:t>De individuele dienstverleningsovereenkomst</w:t>
      </w:r>
      <w:r w:rsidR="002B091A" w:rsidRPr="00621199">
        <w:rPr>
          <w:rFonts w:ascii="Century Gothic" w:eastAsia="Times New Roman" w:hAnsi="Century Gothic"/>
          <w:b/>
          <w:snapToGrid w:val="0"/>
          <w:sz w:val="24"/>
          <w:szCs w:val="24"/>
          <w:lang w:eastAsia="nl-NL"/>
        </w:rPr>
        <w:t xml:space="preserve"> </w:t>
      </w:r>
      <w:bookmarkStart w:id="4" w:name="prot"/>
      <w:bookmarkEnd w:id="4"/>
    </w:p>
    <w:p w:rsidR="002B091A" w:rsidRPr="00BA6CDF" w:rsidRDefault="00621199"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color w:val="000000" w:themeColor="text1"/>
          <w:sz w:val="20"/>
          <w:szCs w:val="20"/>
          <w:lang w:eastAsia="nl-NL"/>
        </w:rPr>
      </w:pPr>
      <w:r w:rsidRPr="00BA6CDF">
        <w:rPr>
          <w:rFonts w:ascii="Century Gothic" w:eastAsia="Times New Roman" w:hAnsi="Century Gothic"/>
          <w:b/>
          <w:snapToGrid w:val="0"/>
          <w:color w:val="000000" w:themeColor="text1"/>
          <w:sz w:val="20"/>
          <w:szCs w:val="20"/>
          <w:lang w:eastAsia="nl-NL"/>
        </w:rPr>
        <w:t>De individuele dienstverleningsovereenkomst</w:t>
      </w:r>
      <w:r w:rsidR="002B091A" w:rsidRPr="00BA6CDF">
        <w:rPr>
          <w:rFonts w:ascii="Century Gothic" w:eastAsia="Times New Roman" w:hAnsi="Century Gothic"/>
          <w:b/>
          <w:snapToGrid w:val="0"/>
          <w:color w:val="000000" w:themeColor="text1"/>
          <w:sz w:val="20"/>
          <w:szCs w:val="20"/>
          <w:lang w:eastAsia="nl-NL"/>
        </w:rPr>
        <w:t xml:space="preserve"> </w:t>
      </w:r>
    </w:p>
    <w:p w:rsidR="002B091A" w:rsidRPr="00BA6CDF" w:rsidRDefault="002B091A" w:rsidP="002B091A">
      <w:pPr>
        <w:widowControl w:val="0"/>
        <w:spacing w:beforeLines="40" w:before="96" w:afterLines="40" w:after="96"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Er wordt tussen de ouder of wettelijke vertegenwoordiger en de directie van </w:t>
      </w:r>
      <w:r w:rsidR="00A83B09" w:rsidRPr="00BA6CDF">
        <w:rPr>
          <w:rFonts w:ascii="Century Gothic" w:eastAsia="Times New Roman" w:hAnsi="Century Gothic"/>
          <w:snapToGrid w:val="0"/>
          <w:color w:val="000000" w:themeColor="text1"/>
          <w:sz w:val="20"/>
          <w:szCs w:val="20"/>
          <w:lang w:eastAsia="nl-NL"/>
        </w:rPr>
        <w:t xml:space="preserve">het MFC </w:t>
      </w:r>
      <w:r w:rsidRPr="00BA6CDF">
        <w:rPr>
          <w:rFonts w:ascii="Century Gothic" w:eastAsia="Times New Roman" w:hAnsi="Century Gothic"/>
          <w:snapToGrid w:val="0"/>
          <w:color w:val="000000" w:themeColor="text1"/>
          <w:sz w:val="20"/>
          <w:szCs w:val="20"/>
          <w:lang w:eastAsia="nl-NL"/>
        </w:rPr>
        <w:t xml:space="preserve">een </w:t>
      </w:r>
      <w:r w:rsidR="00C14A73" w:rsidRPr="00BA6CDF">
        <w:rPr>
          <w:rFonts w:ascii="Century Gothic" w:eastAsia="Times New Roman" w:hAnsi="Century Gothic"/>
          <w:snapToGrid w:val="0"/>
          <w:color w:val="000000" w:themeColor="text1"/>
          <w:sz w:val="20"/>
          <w:szCs w:val="20"/>
          <w:lang w:eastAsia="nl-NL"/>
        </w:rPr>
        <w:t xml:space="preserve">individuele dienstverleningsovereenkomst </w:t>
      </w:r>
      <w:r w:rsidR="00061D55" w:rsidRPr="00BA6CDF">
        <w:rPr>
          <w:rFonts w:ascii="Century Gothic" w:eastAsia="Times New Roman" w:hAnsi="Century Gothic"/>
          <w:snapToGrid w:val="0"/>
          <w:color w:val="000000" w:themeColor="text1"/>
          <w:sz w:val="20"/>
          <w:szCs w:val="20"/>
          <w:lang w:eastAsia="nl-NL"/>
        </w:rPr>
        <w:t xml:space="preserve">opgemaakt (hierna </w:t>
      </w:r>
      <w:r w:rsidR="00C14A73" w:rsidRPr="00BA6CDF">
        <w:rPr>
          <w:rFonts w:ascii="Century Gothic" w:eastAsia="Times New Roman" w:hAnsi="Century Gothic"/>
          <w:snapToGrid w:val="0"/>
          <w:color w:val="000000" w:themeColor="text1"/>
          <w:sz w:val="20"/>
          <w:szCs w:val="20"/>
          <w:lang w:eastAsia="nl-NL"/>
        </w:rPr>
        <w:t>de IDO</w:t>
      </w:r>
      <w:r w:rsidRPr="00BA6CDF">
        <w:rPr>
          <w:rFonts w:ascii="Century Gothic" w:eastAsia="Times New Roman" w:hAnsi="Century Gothic"/>
          <w:snapToGrid w:val="0"/>
          <w:color w:val="000000" w:themeColor="text1"/>
          <w:sz w:val="20"/>
          <w:szCs w:val="20"/>
          <w:lang w:eastAsia="nl-NL"/>
        </w:rPr>
        <w:t xml:space="preserve"> genoemd). </w:t>
      </w:r>
      <w:r w:rsidR="00C14A73" w:rsidRPr="00BA6CDF">
        <w:rPr>
          <w:rFonts w:ascii="Century Gothic" w:eastAsia="Times New Roman" w:hAnsi="Century Gothic"/>
          <w:snapToGrid w:val="0"/>
          <w:color w:val="000000" w:themeColor="text1"/>
          <w:sz w:val="20"/>
          <w:szCs w:val="20"/>
          <w:lang w:eastAsia="nl-NL"/>
        </w:rPr>
        <w:t>Deze IDO</w:t>
      </w:r>
      <w:r w:rsidRPr="00BA6CDF">
        <w:rPr>
          <w:rFonts w:ascii="Century Gothic" w:eastAsia="Times New Roman" w:hAnsi="Century Gothic"/>
          <w:snapToGrid w:val="0"/>
          <w:color w:val="000000" w:themeColor="text1"/>
          <w:sz w:val="20"/>
          <w:szCs w:val="20"/>
          <w:lang w:eastAsia="nl-NL"/>
        </w:rPr>
        <w:t xml:space="preserve"> wordt </w:t>
      </w:r>
      <w:r w:rsidR="00620CBA" w:rsidRPr="00BA6CDF">
        <w:rPr>
          <w:rFonts w:ascii="Century Gothic" w:eastAsia="Times New Roman" w:hAnsi="Century Gothic"/>
          <w:snapToGrid w:val="0"/>
          <w:color w:val="000000" w:themeColor="text1"/>
          <w:sz w:val="20"/>
          <w:szCs w:val="20"/>
          <w:lang w:eastAsia="nl-NL"/>
        </w:rPr>
        <w:t xml:space="preserve">opgemaakt </w:t>
      </w:r>
      <w:r w:rsidRPr="00BA6CDF">
        <w:rPr>
          <w:rFonts w:ascii="Century Gothic" w:eastAsia="Times New Roman" w:hAnsi="Century Gothic"/>
          <w:snapToGrid w:val="0"/>
          <w:color w:val="000000" w:themeColor="text1"/>
          <w:sz w:val="20"/>
          <w:szCs w:val="20"/>
          <w:lang w:eastAsia="nl-NL"/>
        </w:rPr>
        <w:t xml:space="preserve">vooraleer de voorziening de begeleiding van het kind of de jongere start. </w:t>
      </w:r>
      <w:r w:rsidR="00061D55" w:rsidRPr="00BA6CDF">
        <w:rPr>
          <w:rFonts w:ascii="Century Gothic" w:eastAsia="Times New Roman" w:hAnsi="Century Gothic"/>
          <w:snapToGrid w:val="0"/>
          <w:color w:val="000000" w:themeColor="text1"/>
          <w:sz w:val="20"/>
          <w:szCs w:val="20"/>
          <w:lang w:eastAsia="nl-NL"/>
        </w:rPr>
        <w:br/>
      </w:r>
      <w:r w:rsidRPr="00BA6CDF">
        <w:rPr>
          <w:rFonts w:ascii="Century Gothic" w:eastAsia="Times New Roman" w:hAnsi="Century Gothic"/>
          <w:snapToGrid w:val="0"/>
          <w:color w:val="000000" w:themeColor="text1"/>
          <w:sz w:val="20"/>
          <w:szCs w:val="20"/>
          <w:lang w:eastAsia="nl-NL"/>
        </w:rPr>
        <w:t xml:space="preserve">In geval van dringende opvang wordt </w:t>
      </w:r>
      <w:r w:rsidR="00C14A73" w:rsidRPr="00BA6CDF">
        <w:rPr>
          <w:rFonts w:ascii="Century Gothic" w:eastAsia="Times New Roman" w:hAnsi="Century Gothic"/>
          <w:snapToGrid w:val="0"/>
          <w:color w:val="000000" w:themeColor="text1"/>
          <w:sz w:val="20"/>
          <w:szCs w:val="20"/>
          <w:lang w:eastAsia="nl-NL"/>
        </w:rPr>
        <w:t>de IDO</w:t>
      </w:r>
      <w:r w:rsidRPr="00BA6CDF">
        <w:rPr>
          <w:rFonts w:ascii="Century Gothic" w:eastAsia="Times New Roman" w:hAnsi="Century Gothic"/>
          <w:snapToGrid w:val="0"/>
          <w:color w:val="000000" w:themeColor="text1"/>
          <w:sz w:val="20"/>
          <w:szCs w:val="20"/>
          <w:lang w:eastAsia="nl-NL"/>
        </w:rPr>
        <w:t xml:space="preserve"> binnen de vijf dagen na de opname opgemaakt.</w:t>
      </w:r>
    </w:p>
    <w:p w:rsidR="002B091A" w:rsidRPr="00BA6CDF" w:rsidRDefault="002B091A" w:rsidP="002B091A">
      <w:pPr>
        <w:widowControl w:val="0"/>
        <w:spacing w:beforeLines="40" w:before="96" w:afterLines="40" w:after="96"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Het algemene principe is dat er geen opname kan plaatsvinden zonder handtekening van de wettelijke vertegenwoordiger.</w:t>
      </w:r>
    </w:p>
    <w:p w:rsidR="001B2A30" w:rsidRPr="00BA6CDF" w:rsidRDefault="002B091A" w:rsidP="002B091A">
      <w:pPr>
        <w:widowControl w:val="0"/>
        <w:spacing w:beforeLines="40" w:before="96" w:afterLines="40" w:after="96"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Indien de vertegenwoordiger van kinderen/jongeren die door de jeugdrechter zijn geplaatst of </w:t>
      </w:r>
      <w:r w:rsidR="00C82504" w:rsidRPr="00BA6CDF">
        <w:rPr>
          <w:rFonts w:ascii="Century Gothic" w:eastAsia="Times New Roman" w:hAnsi="Century Gothic"/>
          <w:snapToGrid w:val="0"/>
          <w:color w:val="000000" w:themeColor="text1"/>
          <w:sz w:val="20"/>
          <w:szCs w:val="20"/>
          <w:lang w:eastAsia="nl-NL"/>
        </w:rPr>
        <w:t xml:space="preserve">die </w:t>
      </w:r>
      <w:r w:rsidRPr="00BA6CDF">
        <w:rPr>
          <w:rFonts w:ascii="Century Gothic" w:eastAsia="Times New Roman" w:hAnsi="Century Gothic"/>
          <w:snapToGrid w:val="0"/>
          <w:color w:val="000000" w:themeColor="text1"/>
          <w:sz w:val="20"/>
          <w:szCs w:val="20"/>
          <w:lang w:eastAsia="nl-NL"/>
        </w:rPr>
        <w:t xml:space="preserve">door het </w:t>
      </w:r>
      <w:r w:rsidR="00061D55" w:rsidRPr="00BA6CDF">
        <w:rPr>
          <w:rFonts w:ascii="Century Gothic" w:eastAsia="Times New Roman" w:hAnsi="Century Gothic"/>
          <w:snapToGrid w:val="0"/>
          <w:color w:val="000000" w:themeColor="text1"/>
          <w:sz w:val="20"/>
          <w:szCs w:val="20"/>
          <w:lang w:eastAsia="nl-NL"/>
        </w:rPr>
        <w:t xml:space="preserve">Ondersteuningscentrum Jeugdzorg </w:t>
      </w:r>
      <w:r w:rsidRPr="00BA6CDF">
        <w:rPr>
          <w:rFonts w:ascii="Century Gothic" w:eastAsia="Times New Roman" w:hAnsi="Century Gothic"/>
          <w:snapToGrid w:val="0"/>
          <w:color w:val="000000" w:themeColor="text1"/>
          <w:sz w:val="20"/>
          <w:szCs w:val="20"/>
          <w:lang w:eastAsia="nl-NL"/>
        </w:rPr>
        <w:t>zijn verwezen</w:t>
      </w:r>
      <w:r w:rsidR="00061D55" w:rsidRPr="00BA6CDF">
        <w:rPr>
          <w:rFonts w:ascii="Century Gothic" w:eastAsia="Times New Roman" w:hAnsi="Century Gothic"/>
          <w:snapToGrid w:val="0"/>
          <w:color w:val="000000" w:themeColor="text1"/>
          <w:sz w:val="20"/>
          <w:szCs w:val="20"/>
          <w:lang w:eastAsia="nl-NL"/>
        </w:rPr>
        <w:t>,</w:t>
      </w:r>
      <w:r w:rsidRPr="00BA6CDF">
        <w:rPr>
          <w:rFonts w:ascii="Century Gothic" w:eastAsia="Times New Roman" w:hAnsi="Century Gothic"/>
          <w:snapToGrid w:val="0"/>
          <w:color w:val="000000" w:themeColor="text1"/>
          <w:sz w:val="20"/>
          <w:szCs w:val="20"/>
          <w:lang w:eastAsia="nl-NL"/>
        </w:rPr>
        <w:t xml:space="preserve"> weigert </w:t>
      </w:r>
      <w:r w:rsidR="0014013C" w:rsidRPr="00BA6CDF">
        <w:rPr>
          <w:rFonts w:ascii="Century Gothic" w:eastAsia="Times New Roman" w:hAnsi="Century Gothic"/>
          <w:snapToGrid w:val="0"/>
          <w:color w:val="000000" w:themeColor="text1"/>
          <w:sz w:val="20"/>
          <w:szCs w:val="20"/>
          <w:lang w:eastAsia="nl-NL"/>
        </w:rPr>
        <w:t>de IDO</w:t>
      </w:r>
      <w:r w:rsidRPr="00BA6CDF">
        <w:rPr>
          <w:rFonts w:ascii="Century Gothic" w:eastAsia="Times New Roman" w:hAnsi="Century Gothic"/>
          <w:snapToGrid w:val="0"/>
          <w:color w:val="000000" w:themeColor="text1"/>
          <w:sz w:val="20"/>
          <w:szCs w:val="20"/>
          <w:lang w:eastAsia="nl-NL"/>
        </w:rPr>
        <w:t xml:space="preserve"> te ondertekenen, zal </w:t>
      </w:r>
      <w:r w:rsidR="00A83B09" w:rsidRPr="00BA6CDF">
        <w:rPr>
          <w:rFonts w:ascii="Century Gothic" w:eastAsia="Times New Roman" w:hAnsi="Century Gothic"/>
          <w:snapToGrid w:val="0"/>
          <w:color w:val="000000" w:themeColor="text1"/>
          <w:sz w:val="20"/>
          <w:szCs w:val="20"/>
          <w:lang w:eastAsia="nl-NL"/>
        </w:rPr>
        <w:t xml:space="preserve">het MFC </w:t>
      </w:r>
      <w:r w:rsidRPr="00BA6CDF">
        <w:rPr>
          <w:rFonts w:ascii="Century Gothic" w:eastAsia="Times New Roman" w:hAnsi="Century Gothic"/>
          <w:snapToGrid w:val="0"/>
          <w:color w:val="000000" w:themeColor="text1"/>
          <w:sz w:val="20"/>
          <w:szCs w:val="20"/>
          <w:lang w:eastAsia="nl-NL"/>
        </w:rPr>
        <w:t>dit met opgave van de redenen opnemen in een register dat ter inzage is door het VAPH.</w:t>
      </w:r>
    </w:p>
    <w:p w:rsidR="002B091A" w:rsidRPr="00BA6CDF" w:rsidRDefault="002B091A"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color w:val="000000" w:themeColor="text1"/>
          <w:sz w:val="20"/>
          <w:szCs w:val="20"/>
          <w:lang w:eastAsia="nl-NL"/>
        </w:rPr>
      </w:pPr>
      <w:r w:rsidRPr="00BA6CDF">
        <w:rPr>
          <w:rFonts w:ascii="Century Gothic" w:eastAsia="Times New Roman" w:hAnsi="Century Gothic"/>
          <w:b/>
          <w:snapToGrid w:val="0"/>
          <w:color w:val="000000" w:themeColor="text1"/>
          <w:sz w:val="20"/>
          <w:szCs w:val="20"/>
          <w:lang w:eastAsia="nl-NL"/>
        </w:rPr>
        <w:t xml:space="preserve">Proefperiode </w:t>
      </w:r>
    </w:p>
    <w:p w:rsidR="002B091A" w:rsidRPr="00BA6CDF" w:rsidRDefault="002B091A" w:rsidP="002B091A">
      <w:pPr>
        <w:widowControl w:val="0"/>
        <w:spacing w:beforeLines="40" w:before="96" w:afterLines="40" w:after="96"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Bij de aanvang van elke opname </w:t>
      </w:r>
      <w:r w:rsidRPr="00BA6CDF">
        <w:rPr>
          <w:rFonts w:ascii="Century Gothic" w:eastAsia="Times New Roman" w:hAnsi="Century Gothic"/>
          <w:snapToGrid w:val="0"/>
          <w:color w:val="000000" w:themeColor="text1"/>
          <w:sz w:val="20"/>
          <w:szCs w:val="20"/>
          <w:u w:val="single"/>
          <w:lang w:eastAsia="nl-NL"/>
        </w:rPr>
        <w:t>kan</w:t>
      </w:r>
      <w:r w:rsidRPr="00BA6CDF">
        <w:rPr>
          <w:rFonts w:ascii="Century Gothic" w:eastAsia="Times New Roman" w:hAnsi="Century Gothic"/>
          <w:snapToGrid w:val="0"/>
          <w:color w:val="000000" w:themeColor="text1"/>
          <w:sz w:val="20"/>
          <w:szCs w:val="20"/>
          <w:lang w:eastAsia="nl-NL"/>
        </w:rPr>
        <w:t xml:space="preserve"> een proefperiode van maximum 6 maanden ingebouwd worden. De duur van de proefperiode wordt opgenomen in</w:t>
      </w:r>
      <w:r w:rsidR="0014013C" w:rsidRPr="00BA6CDF">
        <w:rPr>
          <w:rFonts w:ascii="Century Gothic" w:eastAsia="Times New Roman" w:hAnsi="Century Gothic"/>
          <w:snapToGrid w:val="0"/>
          <w:color w:val="000000" w:themeColor="text1"/>
          <w:sz w:val="20"/>
          <w:szCs w:val="20"/>
          <w:lang w:eastAsia="nl-NL"/>
        </w:rPr>
        <w:t xml:space="preserve"> de IDO. </w:t>
      </w:r>
    </w:p>
    <w:p w:rsidR="002B091A" w:rsidRPr="00BA6CDF" w:rsidRDefault="002B091A" w:rsidP="0014013C">
      <w:pPr>
        <w:widowControl w:val="0"/>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Tijdens deze proefperiode kan de cliënt enkel uit </w:t>
      </w:r>
      <w:r w:rsidR="00A83B09" w:rsidRPr="00BA6CDF">
        <w:rPr>
          <w:rFonts w:ascii="Century Gothic" w:eastAsia="Times New Roman" w:hAnsi="Century Gothic"/>
          <w:snapToGrid w:val="0"/>
          <w:color w:val="000000" w:themeColor="text1"/>
          <w:sz w:val="20"/>
          <w:szCs w:val="20"/>
          <w:lang w:eastAsia="nl-NL"/>
        </w:rPr>
        <w:t xml:space="preserve">het MFC </w:t>
      </w:r>
      <w:r w:rsidRPr="00BA6CDF">
        <w:rPr>
          <w:rFonts w:ascii="Century Gothic" w:eastAsia="Times New Roman" w:hAnsi="Century Gothic"/>
          <w:snapToGrid w:val="0"/>
          <w:color w:val="000000" w:themeColor="text1"/>
          <w:sz w:val="20"/>
          <w:szCs w:val="20"/>
          <w:lang w:eastAsia="nl-NL"/>
        </w:rPr>
        <w:t>ontslagen worden:</w:t>
      </w:r>
    </w:p>
    <w:p w:rsidR="002B091A" w:rsidRPr="00BA6CDF" w:rsidRDefault="002B091A" w:rsidP="0014013C">
      <w:pPr>
        <w:numPr>
          <w:ilvl w:val="0"/>
          <w:numId w:val="22"/>
        </w:numPr>
        <w:tabs>
          <w:tab w:val="left" w:pos="426"/>
        </w:tabs>
        <w:spacing w:before="20" w:after="20" w:line="240" w:lineRule="auto"/>
        <w:ind w:left="714" w:hanging="357"/>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bij onderling akkoord tussen de ouder of wettelijke vertegenwoordiger en de directie van </w:t>
      </w:r>
      <w:r w:rsidR="00A83B09" w:rsidRPr="00BA6CDF">
        <w:rPr>
          <w:rFonts w:ascii="Century Gothic" w:eastAsia="Times New Roman" w:hAnsi="Century Gothic"/>
          <w:snapToGrid w:val="0"/>
          <w:color w:val="000000" w:themeColor="text1"/>
          <w:sz w:val="20"/>
          <w:szCs w:val="20"/>
          <w:lang w:eastAsia="nl-NL"/>
        </w:rPr>
        <w:t>het MFC</w:t>
      </w:r>
      <w:r w:rsidRPr="00BA6CDF">
        <w:rPr>
          <w:rFonts w:ascii="Century Gothic" w:eastAsia="Times New Roman" w:hAnsi="Century Gothic"/>
          <w:snapToGrid w:val="0"/>
          <w:color w:val="000000" w:themeColor="text1"/>
          <w:sz w:val="20"/>
          <w:szCs w:val="20"/>
          <w:lang w:eastAsia="nl-NL"/>
        </w:rPr>
        <w:t>;</w:t>
      </w:r>
    </w:p>
    <w:p w:rsidR="002B091A" w:rsidRPr="00BA6CDF" w:rsidRDefault="00061D55" w:rsidP="0014013C">
      <w:pPr>
        <w:numPr>
          <w:ilvl w:val="0"/>
          <w:numId w:val="22"/>
        </w:numPr>
        <w:tabs>
          <w:tab w:val="left" w:pos="426"/>
        </w:tabs>
        <w:spacing w:before="20" w:after="20" w:line="240" w:lineRule="auto"/>
        <w:ind w:left="714" w:hanging="357"/>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in geval van overmacht (vb. vernieling van de gebouwen, ontbinding van de vzw, …)</w:t>
      </w:r>
    </w:p>
    <w:p w:rsidR="002B091A" w:rsidRPr="00BA6CDF" w:rsidRDefault="002B091A" w:rsidP="0014013C">
      <w:pPr>
        <w:numPr>
          <w:ilvl w:val="0"/>
          <w:numId w:val="22"/>
        </w:numPr>
        <w:tabs>
          <w:tab w:val="left" w:pos="426"/>
        </w:tabs>
        <w:spacing w:before="20" w:after="20" w:line="240" w:lineRule="auto"/>
        <w:ind w:left="714" w:hanging="357"/>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wanneer de voorziening niet meer kan beantwoorden aan de noden en zorgvragen van het kind of de jongere zoals deze in het individueel handelingsplan </w:t>
      </w:r>
      <w:r w:rsidR="00620CBA" w:rsidRPr="00BA6CDF">
        <w:rPr>
          <w:rFonts w:ascii="Century Gothic" w:eastAsia="Times New Roman" w:hAnsi="Century Gothic"/>
          <w:snapToGrid w:val="0"/>
          <w:color w:val="000000" w:themeColor="text1"/>
          <w:sz w:val="20"/>
          <w:szCs w:val="20"/>
          <w:lang w:eastAsia="nl-NL"/>
        </w:rPr>
        <w:t xml:space="preserve">zijn </w:t>
      </w:r>
      <w:r w:rsidRPr="00BA6CDF">
        <w:rPr>
          <w:rFonts w:ascii="Century Gothic" w:eastAsia="Times New Roman" w:hAnsi="Century Gothic"/>
          <w:snapToGrid w:val="0"/>
          <w:color w:val="000000" w:themeColor="text1"/>
          <w:sz w:val="20"/>
          <w:szCs w:val="20"/>
          <w:lang w:eastAsia="nl-NL"/>
        </w:rPr>
        <w:t>omschreven;</w:t>
      </w:r>
    </w:p>
    <w:p w:rsidR="002B091A" w:rsidRPr="00BA6CDF" w:rsidRDefault="002B091A" w:rsidP="0014013C">
      <w:pPr>
        <w:numPr>
          <w:ilvl w:val="0"/>
          <w:numId w:val="22"/>
        </w:numPr>
        <w:tabs>
          <w:tab w:val="left" w:pos="426"/>
        </w:tabs>
        <w:spacing w:before="20" w:after="20" w:line="240" w:lineRule="auto"/>
        <w:ind w:left="714" w:hanging="357"/>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indien de ouder of wettelijke vertegenwoordiger of de cliënt zelf de verplichtingen </w:t>
      </w:r>
      <w:r w:rsidRPr="00BA6CDF">
        <w:rPr>
          <w:rFonts w:ascii="Century Gothic" w:eastAsia="Times New Roman" w:hAnsi="Century Gothic"/>
          <w:snapToGrid w:val="0"/>
          <w:color w:val="000000" w:themeColor="text1"/>
          <w:sz w:val="20"/>
          <w:szCs w:val="20"/>
          <w:lang w:eastAsia="nl-NL"/>
        </w:rPr>
        <w:br/>
        <w:t xml:space="preserve">die in </w:t>
      </w:r>
      <w:r w:rsidR="00621199" w:rsidRPr="00BA6CDF">
        <w:rPr>
          <w:rFonts w:ascii="Century Gothic" w:eastAsia="Times New Roman" w:hAnsi="Century Gothic"/>
          <w:snapToGrid w:val="0"/>
          <w:color w:val="000000" w:themeColor="text1"/>
          <w:sz w:val="20"/>
          <w:szCs w:val="20"/>
          <w:lang w:eastAsia="nl-NL"/>
        </w:rPr>
        <w:t>de individuele dienstverleningsovereenkomst</w:t>
      </w:r>
      <w:r w:rsidRPr="00BA6CDF">
        <w:rPr>
          <w:rFonts w:ascii="Century Gothic" w:eastAsia="Times New Roman" w:hAnsi="Century Gothic"/>
          <w:snapToGrid w:val="0"/>
          <w:color w:val="000000" w:themeColor="text1"/>
          <w:sz w:val="20"/>
          <w:szCs w:val="20"/>
          <w:lang w:eastAsia="nl-NL"/>
        </w:rPr>
        <w:t xml:space="preserve"> en/of in </w:t>
      </w:r>
      <w:r w:rsidR="00621199" w:rsidRPr="00BA6CDF">
        <w:rPr>
          <w:rFonts w:ascii="Century Gothic" w:eastAsia="Times New Roman" w:hAnsi="Century Gothic"/>
          <w:snapToGrid w:val="0"/>
          <w:color w:val="000000" w:themeColor="text1"/>
          <w:sz w:val="20"/>
          <w:szCs w:val="20"/>
          <w:lang w:eastAsia="nl-NL"/>
        </w:rPr>
        <w:t xml:space="preserve">deze </w:t>
      </w:r>
      <w:r w:rsidR="00465D9F">
        <w:rPr>
          <w:rFonts w:ascii="Century Gothic" w:eastAsia="Times New Roman" w:hAnsi="Century Gothic"/>
          <w:snapToGrid w:val="0"/>
          <w:color w:val="000000" w:themeColor="text1"/>
          <w:sz w:val="20"/>
          <w:szCs w:val="20"/>
          <w:lang w:eastAsia="nl-NL"/>
        </w:rPr>
        <w:t>Collectieve Rechten en Plichten</w:t>
      </w:r>
      <w:r w:rsidRPr="00BA6CDF">
        <w:rPr>
          <w:rFonts w:ascii="Century Gothic" w:eastAsia="Times New Roman" w:hAnsi="Century Gothic"/>
          <w:snapToGrid w:val="0"/>
          <w:color w:val="000000" w:themeColor="text1"/>
          <w:sz w:val="20"/>
          <w:szCs w:val="20"/>
          <w:lang w:eastAsia="nl-NL"/>
        </w:rPr>
        <w:t>zijn opgenomen niet nakomt.</w:t>
      </w:r>
    </w:p>
    <w:p w:rsidR="002B091A" w:rsidRPr="00621199" w:rsidRDefault="002B091A" w:rsidP="0014013C">
      <w:pPr>
        <w:widowControl w:val="0"/>
        <w:spacing w:before="20" w:after="20"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De proefperiode bedraagt maximaal zes maanden. De opzegtermijn zal in onderling overleg met de cliënt en/of de ouder of wettelijke vertegenwoordiger vastgelegd worden, maar mag de termijn van de proefperiode zelf niet overschrijden.</w:t>
      </w:r>
    </w:p>
    <w:p w:rsidR="002B091A" w:rsidRDefault="002B091A" w:rsidP="0014013C">
      <w:pPr>
        <w:widowControl w:val="0"/>
        <w:spacing w:before="20" w:after="20"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Bij éénzijdige verbreking zonder gegronde reden is </w:t>
      </w:r>
      <w:r w:rsidR="00621199">
        <w:rPr>
          <w:rFonts w:ascii="Century Gothic" w:eastAsia="Times New Roman" w:hAnsi="Century Gothic"/>
          <w:snapToGrid w:val="0"/>
          <w:sz w:val="20"/>
          <w:szCs w:val="20"/>
          <w:lang w:eastAsia="nl-NL"/>
        </w:rPr>
        <w:t xml:space="preserve">er </w:t>
      </w:r>
      <w:r w:rsidRPr="00621199">
        <w:rPr>
          <w:rFonts w:ascii="Century Gothic" w:eastAsia="Times New Roman" w:hAnsi="Century Gothic"/>
          <w:snapToGrid w:val="0"/>
          <w:sz w:val="20"/>
          <w:szCs w:val="20"/>
          <w:lang w:eastAsia="nl-NL"/>
        </w:rPr>
        <w:t xml:space="preserve">een opzegvergoeding van maximaal </w:t>
      </w:r>
      <w:r w:rsidR="00621199">
        <w:rPr>
          <w:rFonts w:ascii="Century Gothic" w:eastAsia="Times New Roman" w:hAnsi="Century Gothic"/>
          <w:snapToGrid w:val="0"/>
          <w:sz w:val="20"/>
          <w:szCs w:val="20"/>
          <w:lang w:eastAsia="nl-NL"/>
        </w:rPr>
        <w:t xml:space="preserve">1 maand ondersteuning. </w:t>
      </w:r>
    </w:p>
    <w:p w:rsidR="002B091A" w:rsidRPr="002A5F00" w:rsidRDefault="002B091A"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u w:val="single"/>
          <w:lang w:eastAsia="nl-NL"/>
        </w:rPr>
      </w:pPr>
      <w:r w:rsidRPr="002A5F00">
        <w:rPr>
          <w:rFonts w:ascii="Century Gothic" w:eastAsia="Times New Roman" w:hAnsi="Century Gothic"/>
          <w:b/>
          <w:snapToGrid w:val="0"/>
          <w:sz w:val="20"/>
          <w:szCs w:val="20"/>
          <w:lang w:eastAsia="nl-NL"/>
        </w:rPr>
        <w:t>Wijziging en beëindiging van de dienstverlening buiten de proefperiode</w:t>
      </w:r>
    </w:p>
    <w:p w:rsidR="002B091A" w:rsidRPr="00BA6CDF" w:rsidRDefault="00A83B09" w:rsidP="0014013C">
      <w:pPr>
        <w:widowControl w:val="0"/>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Het MFC </w:t>
      </w:r>
      <w:r w:rsidR="002B091A" w:rsidRPr="00BA6CDF">
        <w:rPr>
          <w:rFonts w:ascii="Century Gothic" w:eastAsia="Times New Roman" w:hAnsi="Century Gothic"/>
          <w:snapToGrid w:val="0"/>
          <w:color w:val="000000" w:themeColor="text1"/>
          <w:sz w:val="20"/>
          <w:szCs w:val="20"/>
          <w:lang w:eastAsia="nl-NL"/>
        </w:rPr>
        <w:t>zal de dienstverlening niet beëindigen tenzij:</w:t>
      </w:r>
    </w:p>
    <w:p w:rsidR="002B091A" w:rsidRPr="00BA6CDF" w:rsidRDefault="002B091A" w:rsidP="0014013C">
      <w:pPr>
        <w:numPr>
          <w:ilvl w:val="0"/>
          <w:numId w:val="22"/>
        </w:numPr>
        <w:tabs>
          <w:tab w:val="left" w:pos="426"/>
        </w:tabs>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bij onderling akkoord;</w:t>
      </w:r>
    </w:p>
    <w:p w:rsidR="002B091A" w:rsidRPr="00BA6CDF" w:rsidRDefault="00061D55" w:rsidP="0014013C">
      <w:pPr>
        <w:numPr>
          <w:ilvl w:val="0"/>
          <w:numId w:val="22"/>
        </w:numPr>
        <w:tabs>
          <w:tab w:val="left" w:pos="426"/>
        </w:tabs>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in geval van overmacht (zie boven); </w:t>
      </w:r>
    </w:p>
    <w:p w:rsidR="002B091A" w:rsidRPr="00BA6CDF" w:rsidRDefault="002B091A" w:rsidP="0014013C">
      <w:pPr>
        <w:numPr>
          <w:ilvl w:val="0"/>
          <w:numId w:val="22"/>
        </w:numPr>
        <w:tabs>
          <w:tab w:val="left" w:pos="426"/>
        </w:tabs>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wanneer de cliënt niet meer beantwoordt aan de voorwaarden opgenomen in artikel 2 </w:t>
      </w:r>
      <w:r w:rsidR="00465D9F">
        <w:rPr>
          <w:rFonts w:ascii="Century Gothic" w:eastAsia="Times New Roman" w:hAnsi="Century Gothic"/>
          <w:snapToGrid w:val="0"/>
          <w:color w:val="000000" w:themeColor="text1"/>
          <w:sz w:val="20"/>
          <w:szCs w:val="20"/>
          <w:lang w:eastAsia="nl-NL"/>
        </w:rPr>
        <w:t>in dit document</w:t>
      </w:r>
      <w:r w:rsidRPr="00BA6CDF">
        <w:rPr>
          <w:rFonts w:ascii="Century Gothic" w:eastAsia="Times New Roman" w:hAnsi="Century Gothic"/>
          <w:snapToGrid w:val="0"/>
          <w:color w:val="000000" w:themeColor="text1"/>
          <w:sz w:val="20"/>
          <w:szCs w:val="20"/>
          <w:lang w:eastAsia="nl-NL"/>
        </w:rPr>
        <w:t>;</w:t>
      </w:r>
    </w:p>
    <w:p w:rsidR="002B091A" w:rsidRPr="00BA6CDF" w:rsidRDefault="002B091A" w:rsidP="0014013C">
      <w:pPr>
        <w:numPr>
          <w:ilvl w:val="0"/>
          <w:numId w:val="22"/>
        </w:numPr>
        <w:tabs>
          <w:tab w:val="left" w:pos="426"/>
        </w:tabs>
        <w:spacing w:before="20" w:after="20" w:line="240" w:lineRule="auto"/>
        <w:rPr>
          <w:rFonts w:ascii="Century Gothic" w:eastAsia="Times New Roman" w:hAnsi="Century Gothic"/>
          <w:snapToGrid w:val="0"/>
          <w:color w:val="000000" w:themeColor="text1"/>
          <w:sz w:val="20"/>
          <w:szCs w:val="20"/>
          <w:lang w:eastAsia="nl-NL"/>
        </w:rPr>
      </w:pPr>
      <w:r w:rsidRPr="008B2095">
        <w:rPr>
          <w:rFonts w:ascii="Century Gothic" w:eastAsia="Times New Roman" w:hAnsi="Century Gothic"/>
          <w:snapToGrid w:val="0"/>
          <w:sz w:val="20"/>
          <w:szCs w:val="20"/>
          <w:lang w:eastAsia="nl-NL"/>
        </w:rPr>
        <w:t xml:space="preserve">wanneer </w:t>
      </w:r>
      <w:r w:rsidR="00A83B09" w:rsidRPr="008B2095">
        <w:rPr>
          <w:rFonts w:ascii="Century Gothic" w:eastAsia="Times New Roman" w:hAnsi="Century Gothic"/>
          <w:snapToGrid w:val="0"/>
          <w:sz w:val="20"/>
          <w:szCs w:val="20"/>
          <w:lang w:eastAsia="nl-NL"/>
        </w:rPr>
        <w:t xml:space="preserve">het MFC </w:t>
      </w:r>
      <w:r w:rsidRPr="008B2095">
        <w:rPr>
          <w:rFonts w:ascii="Century Gothic" w:eastAsia="Times New Roman" w:hAnsi="Century Gothic"/>
          <w:snapToGrid w:val="0"/>
          <w:sz w:val="20"/>
          <w:szCs w:val="20"/>
          <w:lang w:eastAsia="nl-NL"/>
        </w:rPr>
        <w:t xml:space="preserve">niet meer kan beantwoorden aan de noden en zorgvragen van de cliënt zoals deze in het individueel </w:t>
      </w:r>
      <w:r w:rsidRPr="00BA6CDF">
        <w:rPr>
          <w:rFonts w:ascii="Century Gothic" w:eastAsia="Times New Roman" w:hAnsi="Century Gothic"/>
          <w:snapToGrid w:val="0"/>
          <w:color w:val="000000" w:themeColor="text1"/>
          <w:sz w:val="20"/>
          <w:szCs w:val="20"/>
          <w:lang w:eastAsia="nl-NL"/>
        </w:rPr>
        <w:t xml:space="preserve">handelingsplan </w:t>
      </w:r>
      <w:r w:rsidR="00361C51" w:rsidRPr="00BA6CDF">
        <w:rPr>
          <w:rFonts w:ascii="Century Gothic" w:eastAsia="Times New Roman" w:hAnsi="Century Gothic"/>
          <w:snapToGrid w:val="0"/>
          <w:color w:val="000000" w:themeColor="text1"/>
          <w:sz w:val="20"/>
          <w:szCs w:val="20"/>
          <w:lang w:eastAsia="nl-NL"/>
        </w:rPr>
        <w:t>zijn</w:t>
      </w:r>
      <w:r w:rsidRPr="00BA6CDF">
        <w:rPr>
          <w:rFonts w:ascii="Century Gothic" w:eastAsia="Times New Roman" w:hAnsi="Century Gothic"/>
          <w:snapToGrid w:val="0"/>
          <w:color w:val="000000" w:themeColor="text1"/>
          <w:sz w:val="20"/>
          <w:szCs w:val="20"/>
          <w:lang w:eastAsia="nl-NL"/>
        </w:rPr>
        <w:t xml:space="preserve"> omschreven;</w:t>
      </w:r>
    </w:p>
    <w:p w:rsidR="002B091A" w:rsidRPr="008B2095" w:rsidRDefault="002B091A" w:rsidP="0014013C">
      <w:pPr>
        <w:numPr>
          <w:ilvl w:val="0"/>
          <w:numId w:val="22"/>
        </w:numPr>
        <w:tabs>
          <w:tab w:val="left" w:pos="426"/>
        </w:tabs>
        <w:spacing w:before="20" w:after="20" w:line="240" w:lineRule="auto"/>
        <w:rPr>
          <w:rFonts w:ascii="Century Gothic" w:eastAsia="Times New Roman" w:hAnsi="Century Gothic"/>
          <w:snapToGrid w:val="0"/>
          <w:sz w:val="20"/>
          <w:szCs w:val="20"/>
          <w:lang w:eastAsia="nl-NL"/>
        </w:rPr>
      </w:pPr>
      <w:r w:rsidRPr="00BA6CDF">
        <w:rPr>
          <w:rFonts w:ascii="Century Gothic" w:eastAsia="Times New Roman" w:hAnsi="Century Gothic"/>
          <w:snapToGrid w:val="0"/>
          <w:color w:val="000000" w:themeColor="text1"/>
          <w:sz w:val="20"/>
          <w:szCs w:val="20"/>
          <w:lang w:eastAsia="nl-NL"/>
        </w:rPr>
        <w:t xml:space="preserve">indien de ouder of wettelijke vertegenwoordiger of de cliënt zelf </w:t>
      </w:r>
      <w:r w:rsidRPr="008B2095">
        <w:rPr>
          <w:rFonts w:ascii="Century Gothic" w:eastAsia="Times New Roman" w:hAnsi="Century Gothic"/>
          <w:snapToGrid w:val="0"/>
          <w:sz w:val="20"/>
          <w:szCs w:val="20"/>
          <w:lang w:eastAsia="nl-NL"/>
        </w:rPr>
        <w:t xml:space="preserve">de verplichtingen die in </w:t>
      </w:r>
      <w:r w:rsidR="0014013C" w:rsidRPr="008B2095">
        <w:rPr>
          <w:rFonts w:ascii="Century Gothic" w:eastAsia="Times New Roman" w:hAnsi="Century Gothic"/>
          <w:snapToGrid w:val="0"/>
          <w:sz w:val="20"/>
          <w:szCs w:val="20"/>
          <w:lang w:eastAsia="nl-NL"/>
        </w:rPr>
        <w:t xml:space="preserve">deze </w:t>
      </w:r>
      <w:r w:rsidR="00465D9F">
        <w:rPr>
          <w:rFonts w:ascii="Century Gothic" w:eastAsia="Times New Roman" w:hAnsi="Century Gothic"/>
          <w:snapToGrid w:val="0"/>
          <w:sz w:val="20"/>
          <w:szCs w:val="20"/>
          <w:lang w:eastAsia="nl-NL"/>
        </w:rPr>
        <w:t>Collectieve Rechten en Plichten</w:t>
      </w:r>
      <w:r w:rsidR="00F15639">
        <w:rPr>
          <w:rFonts w:ascii="Century Gothic" w:eastAsia="Times New Roman" w:hAnsi="Century Gothic"/>
          <w:snapToGrid w:val="0"/>
          <w:sz w:val="20"/>
          <w:szCs w:val="20"/>
          <w:lang w:eastAsia="nl-NL"/>
        </w:rPr>
        <w:t xml:space="preserve"> </w:t>
      </w:r>
      <w:r w:rsidR="0014013C" w:rsidRPr="008B2095">
        <w:rPr>
          <w:rFonts w:ascii="Century Gothic" w:eastAsia="Times New Roman" w:hAnsi="Century Gothic"/>
          <w:snapToGrid w:val="0"/>
          <w:sz w:val="20"/>
          <w:szCs w:val="20"/>
          <w:lang w:eastAsia="nl-NL"/>
        </w:rPr>
        <w:t xml:space="preserve">en/of in de IDO </w:t>
      </w:r>
      <w:r w:rsidR="008B2095">
        <w:rPr>
          <w:rFonts w:ascii="Century Gothic" w:eastAsia="Times New Roman" w:hAnsi="Century Gothic"/>
          <w:snapToGrid w:val="0"/>
          <w:sz w:val="20"/>
          <w:szCs w:val="20"/>
          <w:lang w:eastAsia="nl-NL"/>
        </w:rPr>
        <w:t>zijn opgenomen niet nakomt;</w:t>
      </w:r>
    </w:p>
    <w:p w:rsidR="002B091A" w:rsidRPr="00BA6CDF" w:rsidRDefault="00316871" w:rsidP="0014013C">
      <w:pPr>
        <w:numPr>
          <w:ilvl w:val="0"/>
          <w:numId w:val="22"/>
        </w:numPr>
        <w:tabs>
          <w:tab w:val="left" w:pos="426"/>
        </w:tabs>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a</w:t>
      </w:r>
      <w:r w:rsidR="002B091A" w:rsidRPr="00BA6CDF">
        <w:rPr>
          <w:rFonts w:ascii="Century Gothic" w:eastAsia="Times New Roman" w:hAnsi="Century Gothic"/>
          <w:snapToGrid w:val="0"/>
          <w:color w:val="000000" w:themeColor="text1"/>
          <w:sz w:val="20"/>
          <w:szCs w:val="20"/>
          <w:lang w:eastAsia="nl-NL"/>
        </w:rPr>
        <w:t>ls de cliënt of zijn vertegenwoordiger bedrieglijke gegevens heeft verstrekt over de verklaring op erewoord (vergoeding hulp van derden of ondersteuning door een voorziening);</w:t>
      </w:r>
    </w:p>
    <w:p w:rsidR="002B091A" w:rsidRPr="00BA6CDF" w:rsidRDefault="00316871" w:rsidP="0014013C">
      <w:pPr>
        <w:numPr>
          <w:ilvl w:val="0"/>
          <w:numId w:val="22"/>
        </w:numPr>
        <w:tabs>
          <w:tab w:val="left" w:pos="426"/>
        </w:tabs>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w</w:t>
      </w:r>
      <w:r w:rsidR="008B2095" w:rsidRPr="00BA6CDF">
        <w:rPr>
          <w:rFonts w:ascii="Century Gothic" w:eastAsia="Times New Roman" w:hAnsi="Century Gothic"/>
          <w:snapToGrid w:val="0"/>
          <w:color w:val="000000" w:themeColor="text1"/>
          <w:sz w:val="20"/>
          <w:szCs w:val="20"/>
          <w:lang w:eastAsia="nl-NL"/>
        </w:rPr>
        <w:t xml:space="preserve">anneer de cliënt een vergoeding voor hulp van derden </w:t>
      </w:r>
      <w:r w:rsidR="00C82504" w:rsidRPr="00BA6CDF">
        <w:rPr>
          <w:rFonts w:ascii="Century Gothic" w:eastAsia="Times New Roman" w:hAnsi="Century Gothic"/>
          <w:snapToGrid w:val="0"/>
          <w:color w:val="000000" w:themeColor="text1"/>
          <w:sz w:val="20"/>
          <w:szCs w:val="20"/>
          <w:lang w:eastAsia="nl-NL"/>
        </w:rPr>
        <w:t xml:space="preserve">(vb. van een verzekering bij handicap als gevolg van een ongeval) </w:t>
      </w:r>
      <w:r w:rsidR="008B2095" w:rsidRPr="00BA6CDF">
        <w:rPr>
          <w:rFonts w:ascii="Century Gothic" w:eastAsia="Times New Roman" w:hAnsi="Century Gothic"/>
          <w:snapToGrid w:val="0"/>
          <w:color w:val="000000" w:themeColor="text1"/>
          <w:sz w:val="20"/>
          <w:szCs w:val="20"/>
          <w:lang w:eastAsia="nl-NL"/>
        </w:rPr>
        <w:t xml:space="preserve">of ondersteuning door een voorziening heeft ontvangen en hij </w:t>
      </w:r>
      <w:r w:rsidR="002B091A" w:rsidRPr="00BA6CDF">
        <w:rPr>
          <w:rFonts w:ascii="Century Gothic" w:eastAsia="Times New Roman" w:hAnsi="Century Gothic"/>
          <w:snapToGrid w:val="0"/>
          <w:color w:val="000000" w:themeColor="text1"/>
          <w:sz w:val="20"/>
          <w:szCs w:val="20"/>
          <w:lang w:eastAsia="nl-NL"/>
        </w:rPr>
        <w:t xml:space="preserve">geen overeenkomst sluit met het </w:t>
      </w:r>
      <w:r w:rsidR="00A83B09" w:rsidRPr="00BA6CDF">
        <w:rPr>
          <w:rFonts w:ascii="Century Gothic" w:eastAsia="Times New Roman" w:hAnsi="Century Gothic"/>
          <w:snapToGrid w:val="0"/>
          <w:color w:val="000000" w:themeColor="text1"/>
          <w:sz w:val="20"/>
          <w:szCs w:val="20"/>
          <w:lang w:eastAsia="nl-NL"/>
        </w:rPr>
        <w:t>VAPH</w:t>
      </w:r>
      <w:r w:rsidR="008B2095" w:rsidRPr="00BA6CDF">
        <w:rPr>
          <w:rFonts w:ascii="Century Gothic" w:eastAsia="Times New Roman" w:hAnsi="Century Gothic"/>
          <w:snapToGrid w:val="0"/>
          <w:color w:val="000000" w:themeColor="text1"/>
          <w:sz w:val="20"/>
          <w:szCs w:val="20"/>
          <w:lang w:eastAsia="nl-NL"/>
        </w:rPr>
        <w:t xml:space="preserve"> </w:t>
      </w:r>
      <w:r w:rsidR="002B091A" w:rsidRPr="00BA6CDF">
        <w:rPr>
          <w:rFonts w:ascii="Century Gothic" w:eastAsia="Times New Roman" w:hAnsi="Century Gothic"/>
          <w:snapToGrid w:val="0"/>
          <w:color w:val="000000" w:themeColor="text1"/>
          <w:sz w:val="20"/>
          <w:szCs w:val="20"/>
          <w:lang w:eastAsia="nl-NL"/>
        </w:rPr>
        <w:t>om die vergoeding voor de ondersteuning aan te wenden of de verplichtingen van die overeenkomst niet nakomt.</w:t>
      </w:r>
    </w:p>
    <w:p w:rsidR="002B091A" w:rsidRPr="00BA6CDF" w:rsidRDefault="002B091A" w:rsidP="0014013C">
      <w:pPr>
        <w:widowControl w:val="0"/>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lastRenderedPageBreak/>
        <w:t xml:space="preserve">Bij eenzijdige beëindiging van </w:t>
      </w:r>
      <w:r w:rsidR="001B2A30" w:rsidRPr="00BA6CDF">
        <w:rPr>
          <w:rFonts w:ascii="Century Gothic" w:eastAsia="Times New Roman" w:hAnsi="Century Gothic"/>
          <w:snapToGrid w:val="0"/>
          <w:color w:val="000000" w:themeColor="text1"/>
          <w:sz w:val="20"/>
          <w:szCs w:val="20"/>
          <w:lang w:eastAsia="nl-NL"/>
        </w:rPr>
        <w:t>de IDO</w:t>
      </w:r>
      <w:r w:rsidRPr="00BA6CDF">
        <w:rPr>
          <w:rFonts w:ascii="Century Gothic" w:eastAsia="Times New Roman" w:hAnsi="Century Gothic"/>
          <w:snapToGrid w:val="0"/>
          <w:color w:val="000000" w:themeColor="text1"/>
          <w:sz w:val="20"/>
          <w:szCs w:val="20"/>
          <w:lang w:eastAsia="nl-NL"/>
        </w:rPr>
        <w:t xml:space="preserve"> door één van beide partijen, moet een </w:t>
      </w:r>
      <w:proofErr w:type="spellStart"/>
      <w:r w:rsidRPr="00BA6CDF">
        <w:rPr>
          <w:rFonts w:ascii="Century Gothic" w:eastAsia="Times New Roman" w:hAnsi="Century Gothic"/>
          <w:snapToGrid w:val="0"/>
          <w:color w:val="000000" w:themeColor="text1"/>
          <w:sz w:val="20"/>
          <w:szCs w:val="20"/>
          <w:lang w:eastAsia="nl-NL"/>
        </w:rPr>
        <w:t>opzeggings</w:t>
      </w:r>
      <w:r w:rsidR="00316871" w:rsidRPr="00BA6CDF">
        <w:rPr>
          <w:rFonts w:ascii="Century Gothic" w:eastAsia="Times New Roman" w:hAnsi="Century Gothic"/>
          <w:snapToGrid w:val="0"/>
          <w:color w:val="000000" w:themeColor="text1"/>
          <w:sz w:val="20"/>
          <w:szCs w:val="20"/>
          <w:lang w:eastAsia="nl-NL"/>
        </w:rPr>
        <w:t>-</w:t>
      </w:r>
      <w:r w:rsidRPr="00BA6CDF">
        <w:rPr>
          <w:rFonts w:ascii="Century Gothic" w:eastAsia="Times New Roman" w:hAnsi="Century Gothic"/>
          <w:snapToGrid w:val="0"/>
          <w:color w:val="000000" w:themeColor="text1"/>
          <w:sz w:val="20"/>
          <w:szCs w:val="20"/>
          <w:lang w:eastAsia="nl-NL"/>
        </w:rPr>
        <w:t>termijn</w:t>
      </w:r>
      <w:proofErr w:type="spellEnd"/>
      <w:r w:rsidRPr="00BA6CDF">
        <w:rPr>
          <w:rFonts w:ascii="Century Gothic" w:eastAsia="Times New Roman" w:hAnsi="Century Gothic"/>
          <w:snapToGrid w:val="0"/>
          <w:color w:val="000000" w:themeColor="text1"/>
          <w:sz w:val="20"/>
          <w:szCs w:val="20"/>
          <w:lang w:eastAsia="nl-NL"/>
        </w:rPr>
        <w:t xml:space="preserve"> van drie maanden gerespecteerd worden, tenzij op dat ogenblik anders wordt overeengekomen.</w:t>
      </w:r>
    </w:p>
    <w:p w:rsidR="002B091A" w:rsidRPr="00BA6CDF" w:rsidRDefault="00C82504" w:rsidP="0014013C">
      <w:pPr>
        <w:widowControl w:val="0"/>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De opzegging gebeurt via een aangetekende brief aan de andere partij. </w:t>
      </w:r>
    </w:p>
    <w:p w:rsidR="002B091A" w:rsidRPr="00BA6CDF" w:rsidRDefault="002B091A" w:rsidP="0014013C">
      <w:pPr>
        <w:widowControl w:val="0"/>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Als de cliënt of </w:t>
      </w:r>
      <w:r w:rsidR="00A83B09" w:rsidRPr="00BA6CDF">
        <w:rPr>
          <w:rFonts w:ascii="Century Gothic" w:eastAsia="Times New Roman" w:hAnsi="Century Gothic"/>
          <w:snapToGrid w:val="0"/>
          <w:color w:val="000000" w:themeColor="text1"/>
          <w:sz w:val="20"/>
          <w:szCs w:val="20"/>
          <w:lang w:eastAsia="nl-NL"/>
        </w:rPr>
        <w:t xml:space="preserve">het MFC </w:t>
      </w:r>
      <w:r w:rsidRPr="00BA6CDF">
        <w:rPr>
          <w:rFonts w:ascii="Century Gothic" w:eastAsia="Times New Roman" w:hAnsi="Century Gothic"/>
          <w:snapToGrid w:val="0"/>
          <w:color w:val="000000" w:themeColor="text1"/>
          <w:sz w:val="20"/>
          <w:szCs w:val="20"/>
          <w:lang w:eastAsia="nl-NL"/>
        </w:rPr>
        <w:t>de vastgelegde of overeengekomen opzegtermijn niet nakomt</w:t>
      </w:r>
      <w:r w:rsidR="000516BE" w:rsidRPr="00BA6CDF">
        <w:rPr>
          <w:rFonts w:ascii="Century Gothic" w:eastAsia="Times New Roman" w:hAnsi="Century Gothic"/>
          <w:snapToGrid w:val="0"/>
          <w:color w:val="000000" w:themeColor="text1"/>
          <w:sz w:val="20"/>
          <w:szCs w:val="20"/>
          <w:lang w:eastAsia="nl-NL"/>
        </w:rPr>
        <w:t>,</w:t>
      </w:r>
      <w:r w:rsidRPr="00BA6CDF">
        <w:rPr>
          <w:rFonts w:ascii="Century Gothic" w:eastAsia="Times New Roman" w:hAnsi="Century Gothic"/>
          <w:snapToGrid w:val="0"/>
          <w:color w:val="000000" w:themeColor="text1"/>
          <w:sz w:val="20"/>
          <w:szCs w:val="20"/>
          <w:lang w:eastAsia="nl-NL"/>
        </w:rPr>
        <w:t xml:space="preserve"> is een verbrekingsvergoeding verschuldigd </w:t>
      </w:r>
      <w:r w:rsidR="00621199" w:rsidRPr="00BA6CDF">
        <w:rPr>
          <w:rFonts w:ascii="Century Gothic" w:eastAsia="Times New Roman" w:hAnsi="Century Gothic"/>
          <w:snapToGrid w:val="0"/>
          <w:color w:val="000000" w:themeColor="text1"/>
          <w:sz w:val="20"/>
          <w:szCs w:val="20"/>
          <w:lang w:eastAsia="nl-NL"/>
        </w:rPr>
        <w:t>van maximaal 3 maand</w:t>
      </w:r>
      <w:r w:rsidR="00316871" w:rsidRPr="00BA6CDF">
        <w:rPr>
          <w:rFonts w:ascii="Century Gothic" w:eastAsia="Times New Roman" w:hAnsi="Century Gothic"/>
          <w:snapToGrid w:val="0"/>
          <w:color w:val="000000" w:themeColor="text1"/>
          <w:sz w:val="20"/>
          <w:szCs w:val="20"/>
          <w:lang w:eastAsia="nl-NL"/>
        </w:rPr>
        <w:t>en</w:t>
      </w:r>
      <w:r w:rsidR="00621199" w:rsidRPr="00BA6CDF">
        <w:rPr>
          <w:rFonts w:ascii="Century Gothic" w:eastAsia="Times New Roman" w:hAnsi="Century Gothic"/>
          <w:snapToGrid w:val="0"/>
          <w:color w:val="000000" w:themeColor="text1"/>
          <w:sz w:val="20"/>
          <w:szCs w:val="20"/>
          <w:lang w:eastAsia="nl-NL"/>
        </w:rPr>
        <w:t xml:space="preserve"> ondersteuning. </w:t>
      </w:r>
    </w:p>
    <w:p w:rsidR="005420D3" w:rsidRPr="00BA6CDF" w:rsidRDefault="002B091A" w:rsidP="0014013C">
      <w:pPr>
        <w:widowControl w:val="0"/>
        <w:spacing w:before="20" w:after="20" w:line="240" w:lineRule="auto"/>
        <w:rPr>
          <w:rFonts w:ascii="Century Gothic" w:eastAsia="Times New Roman" w:hAnsi="Century Gothic"/>
          <w:snapToGrid w:val="0"/>
          <w:color w:val="000000" w:themeColor="text1"/>
          <w:sz w:val="20"/>
          <w:szCs w:val="20"/>
          <w:lang w:eastAsia="nl-NL"/>
        </w:rPr>
      </w:pPr>
      <w:r w:rsidRPr="00BA6CDF">
        <w:rPr>
          <w:rFonts w:ascii="Century Gothic" w:eastAsia="Times New Roman" w:hAnsi="Century Gothic"/>
          <w:snapToGrid w:val="0"/>
          <w:color w:val="000000" w:themeColor="text1"/>
          <w:sz w:val="20"/>
          <w:szCs w:val="20"/>
          <w:lang w:eastAsia="nl-NL"/>
        </w:rPr>
        <w:t xml:space="preserve">Wanneer de beëindiging uitgaat van </w:t>
      </w:r>
      <w:r w:rsidR="00A83B09" w:rsidRPr="00BA6CDF">
        <w:rPr>
          <w:rFonts w:ascii="Century Gothic" w:eastAsia="Times New Roman" w:hAnsi="Century Gothic"/>
          <w:snapToGrid w:val="0"/>
          <w:color w:val="000000" w:themeColor="text1"/>
          <w:sz w:val="20"/>
          <w:szCs w:val="20"/>
          <w:lang w:eastAsia="nl-NL"/>
        </w:rPr>
        <w:t>het MFC</w:t>
      </w:r>
      <w:r w:rsidRPr="00BA6CDF">
        <w:rPr>
          <w:rFonts w:ascii="Century Gothic" w:eastAsia="Times New Roman" w:hAnsi="Century Gothic"/>
          <w:snapToGrid w:val="0"/>
          <w:color w:val="000000" w:themeColor="text1"/>
          <w:sz w:val="20"/>
          <w:szCs w:val="20"/>
          <w:lang w:eastAsia="nl-NL"/>
        </w:rPr>
        <w:t xml:space="preserve"> zal de voorziening meewerken bij het zoeken naar een andere aangepaste voorziening, zonder daarom een andere oplossing te garanderen.</w:t>
      </w:r>
      <w:r w:rsidR="005420D3">
        <w:rPr>
          <w:rFonts w:ascii="Century Gothic" w:eastAsia="Times New Roman" w:hAnsi="Century Gothic"/>
          <w:snapToGrid w:val="0"/>
          <w:color w:val="000000" w:themeColor="text1"/>
          <w:sz w:val="20"/>
          <w:szCs w:val="20"/>
          <w:lang w:eastAsia="nl-NL"/>
        </w:rPr>
        <w:br/>
      </w:r>
      <w:r w:rsidR="005420D3" w:rsidRPr="005420D3">
        <w:rPr>
          <w:rFonts w:ascii="Century Gothic" w:eastAsia="Arial Unicode MS" w:hAnsi="Century Gothic" w:cs="Arial Unicode MS"/>
          <w:sz w:val="20"/>
          <w:szCs w:val="20"/>
        </w:rPr>
        <w:t xml:space="preserve">In geval van betwisting kan de cliënt of wettelijk vertegenwoordiger klacht indienen bij de interne klachtencommissie (zie verder bij </w:t>
      </w:r>
      <w:r w:rsidR="005420D3">
        <w:rPr>
          <w:rFonts w:ascii="Century Gothic" w:eastAsia="Arial Unicode MS" w:hAnsi="Century Gothic" w:cs="Arial Unicode MS"/>
          <w:sz w:val="20"/>
          <w:szCs w:val="20"/>
        </w:rPr>
        <w:t>10).</w:t>
      </w:r>
      <w:r w:rsidR="005420D3" w:rsidRPr="005420D3">
        <w:rPr>
          <w:rFonts w:ascii="Century Gothic" w:eastAsia="Arial Unicode MS" w:hAnsi="Century Gothic" w:cs="Arial Unicode MS"/>
          <w:sz w:val="20"/>
          <w:szCs w:val="20"/>
        </w:rPr>
        <w:t xml:space="preserve"> De opzegtermijn wordt opgeschort voor de duur van de bemiddeling. </w:t>
      </w:r>
    </w:p>
    <w:p w:rsidR="000376D5" w:rsidRDefault="000376D5" w:rsidP="002B091A">
      <w:pPr>
        <w:widowControl w:val="0"/>
        <w:spacing w:beforeLines="40" w:before="96" w:afterLines="40" w:after="96" w:line="240" w:lineRule="auto"/>
        <w:rPr>
          <w:rFonts w:ascii="Century Gothic" w:eastAsia="Times New Roman" w:hAnsi="Century Gothic"/>
          <w:snapToGrid w:val="0"/>
          <w:sz w:val="20"/>
          <w:szCs w:val="20"/>
          <w:lang w:eastAsia="nl-NL"/>
        </w:rPr>
      </w:pPr>
    </w:p>
    <w:p w:rsidR="002B091A" w:rsidRPr="00621199" w:rsidRDefault="002B091A" w:rsidP="002A5F00">
      <w:pPr>
        <w:widowControl w:val="0"/>
        <w:numPr>
          <w:ilvl w:val="0"/>
          <w:numId w:val="19"/>
        </w:numPr>
        <w:pBdr>
          <w:top w:val="single" w:sz="4" w:space="1" w:color="auto"/>
          <w:left w:val="single" w:sz="4" w:space="19" w:color="auto"/>
          <w:bottom w:val="single" w:sz="4" w:space="1" w:color="auto"/>
          <w:right w:val="single" w:sz="4" w:space="4" w:color="auto"/>
        </w:pBdr>
        <w:spacing w:beforeLines="40" w:before="96" w:afterLines="100" w:after="240" w:line="240" w:lineRule="auto"/>
        <w:rPr>
          <w:rFonts w:ascii="Century Gothic" w:eastAsia="Times New Roman" w:hAnsi="Century Gothic"/>
          <w:b/>
          <w:snapToGrid w:val="0"/>
          <w:sz w:val="24"/>
          <w:szCs w:val="24"/>
          <w:lang w:eastAsia="nl-NL"/>
        </w:rPr>
      </w:pPr>
      <w:r w:rsidRPr="00621199">
        <w:rPr>
          <w:rFonts w:ascii="Century Gothic" w:eastAsia="Times New Roman" w:hAnsi="Century Gothic"/>
          <w:b/>
          <w:snapToGrid w:val="0"/>
          <w:sz w:val="24"/>
          <w:szCs w:val="24"/>
          <w:lang w:eastAsia="nl-NL"/>
        </w:rPr>
        <w:t>Overzich</w:t>
      </w:r>
      <w:bookmarkStart w:id="5" w:name="overz"/>
      <w:bookmarkEnd w:id="5"/>
      <w:r w:rsidRPr="00621199">
        <w:rPr>
          <w:rFonts w:ascii="Century Gothic" w:eastAsia="Times New Roman" w:hAnsi="Century Gothic"/>
          <w:b/>
          <w:snapToGrid w:val="0"/>
          <w:sz w:val="24"/>
          <w:szCs w:val="24"/>
          <w:lang w:eastAsia="nl-NL"/>
        </w:rPr>
        <w:t>t van het dienstverleningsaanbod</w:t>
      </w:r>
    </w:p>
    <w:p w:rsidR="002A5F00" w:rsidRPr="002A5F00" w:rsidRDefault="002A5F00" w:rsidP="002A5F00">
      <w:pPr>
        <w:pStyle w:val="Lijstalinea"/>
        <w:widowControl w:val="0"/>
        <w:numPr>
          <w:ilvl w:val="0"/>
          <w:numId w:val="20"/>
        </w:numPr>
        <w:tabs>
          <w:tab w:val="left" w:pos="567"/>
        </w:tabs>
        <w:spacing w:beforeLines="100" w:before="240" w:afterLines="60" w:after="144"/>
        <w:rPr>
          <w:rFonts w:ascii="Century Gothic" w:eastAsia="Times New Roman" w:hAnsi="Century Gothic"/>
          <w:b/>
          <w:snapToGrid w:val="0"/>
          <w:vanish/>
          <w:sz w:val="20"/>
          <w:szCs w:val="20"/>
          <w:lang w:eastAsia="nl-NL"/>
        </w:rPr>
      </w:pPr>
    </w:p>
    <w:p w:rsidR="002B091A" w:rsidRPr="00624D25" w:rsidRDefault="002B091A"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624D25">
        <w:rPr>
          <w:rFonts w:ascii="Century Gothic" w:eastAsia="Times New Roman" w:hAnsi="Century Gothic"/>
          <w:b/>
          <w:snapToGrid w:val="0"/>
          <w:sz w:val="20"/>
          <w:szCs w:val="20"/>
          <w:lang w:eastAsia="nl-NL"/>
        </w:rPr>
        <w:t>Stelsels</w:t>
      </w:r>
    </w:p>
    <w:p w:rsidR="002B091A" w:rsidRPr="00621199" w:rsidRDefault="00C82504"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Volgens de MFC-gedachte</w:t>
      </w:r>
      <w:r w:rsidR="002B091A" w:rsidRPr="00621199">
        <w:rPr>
          <w:rFonts w:ascii="Century Gothic" w:eastAsia="Times New Roman" w:hAnsi="Century Gothic"/>
          <w:snapToGrid w:val="0"/>
          <w:sz w:val="20"/>
          <w:szCs w:val="20"/>
          <w:lang w:eastAsia="nl-NL"/>
        </w:rPr>
        <w:t xml:space="preserve"> wordt het aanbod van de voorziening zo soepel mogelijk ingezet </w:t>
      </w:r>
      <w:r w:rsidR="002B091A" w:rsidRPr="00BA6CDF">
        <w:rPr>
          <w:rFonts w:ascii="Century Gothic" w:eastAsia="Times New Roman" w:hAnsi="Century Gothic"/>
          <w:snapToGrid w:val="0"/>
          <w:color w:val="000000" w:themeColor="text1"/>
          <w:sz w:val="20"/>
          <w:szCs w:val="20"/>
          <w:lang w:eastAsia="nl-NL"/>
        </w:rPr>
        <w:t xml:space="preserve">om zo dicht mogelijk aan te sluiten bij de ondersteuningsnoden van de </w:t>
      </w:r>
      <w:r w:rsidRPr="00BA6CDF">
        <w:rPr>
          <w:rFonts w:ascii="Century Gothic" w:eastAsia="Times New Roman" w:hAnsi="Century Gothic"/>
          <w:snapToGrid w:val="0"/>
          <w:color w:val="000000" w:themeColor="text1"/>
          <w:sz w:val="20"/>
          <w:szCs w:val="20"/>
          <w:lang w:eastAsia="nl-NL"/>
        </w:rPr>
        <w:t xml:space="preserve">cliënten </w:t>
      </w:r>
      <w:r w:rsidR="002B091A" w:rsidRPr="00BA6CDF">
        <w:rPr>
          <w:rFonts w:ascii="Century Gothic" w:eastAsia="Times New Roman" w:hAnsi="Century Gothic"/>
          <w:snapToGrid w:val="0"/>
          <w:color w:val="000000" w:themeColor="text1"/>
          <w:sz w:val="20"/>
          <w:szCs w:val="20"/>
          <w:lang w:eastAsia="nl-NL"/>
        </w:rPr>
        <w:t xml:space="preserve">en hun gezin </w:t>
      </w:r>
      <w:r w:rsidR="000516BE" w:rsidRPr="00BA6CDF">
        <w:rPr>
          <w:rFonts w:ascii="Century Gothic" w:eastAsia="Times New Roman" w:hAnsi="Century Gothic"/>
          <w:snapToGrid w:val="0"/>
          <w:color w:val="000000" w:themeColor="text1"/>
          <w:sz w:val="20"/>
          <w:szCs w:val="20"/>
          <w:lang w:eastAsia="nl-NL"/>
        </w:rPr>
        <w:t>en</w:t>
      </w:r>
      <w:r w:rsidR="002B091A" w:rsidRPr="00BA6CDF">
        <w:rPr>
          <w:rFonts w:ascii="Century Gothic" w:eastAsia="Times New Roman" w:hAnsi="Century Gothic"/>
          <w:snapToGrid w:val="0"/>
          <w:color w:val="000000" w:themeColor="text1"/>
          <w:sz w:val="20"/>
          <w:szCs w:val="20"/>
          <w:lang w:eastAsia="nl-NL"/>
        </w:rPr>
        <w:t xml:space="preserve"> context. </w:t>
      </w:r>
      <w:r w:rsidR="002B091A" w:rsidRPr="00BA6CDF">
        <w:rPr>
          <w:rFonts w:ascii="Century Gothic" w:eastAsia="Times New Roman" w:hAnsi="Century Gothic"/>
          <w:snapToGrid w:val="0"/>
          <w:color w:val="000000" w:themeColor="text1"/>
          <w:sz w:val="20"/>
          <w:szCs w:val="20"/>
          <w:lang w:eastAsia="nl-NL"/>
        </w:rPr>
        <w:br/>
        <w:t xml:space="preserve">Deze centra bieden soepele trajecten </w:t>
      </w:r>
      <w:r w:rsidRPr="00BA6CDF">
        <w:rPr>
          <w:rFonts w:ascii="Century Gothic" w:eastAsia="Times New Roman" w:hAnsi="Century Gothic"/>
          <w:snapToGrid w:val="0"/>
          <w:color w:val="000000" w:themeColor="text1"/>
          <w:sz w:val="20"/>
          <w:szCs w:val="20"/>
          <w:lang w:eastAsia="nl-NL"/>
        </w:rPr>
        <w:t xml:space="preserve">aan, </w:t>
      </w:r>
      <w:r w:rsidR="002B091A" w:rsidRPr="00BA6CDF">
        <w:rPr>
          <w:rFonts w:ascii="Century Gothic" w:eastAsia="Times New Roman" w:hAnsi="Century Gothic"/>
          <w:snapToGrid w:val="0"/>
          <w:color w:val="000000" w:themeColor="text1"/>
          <w:sz w:val="20"/>
          <w:szCs w:val="20"/>
          <w:lang w:eastAsia="nl-NL"/>
        </w:rPr>
        <w:t xml:space="preserve">gebaseerd op </w:t>
      </w:r>
      <w:r w:rsidR="000516BE" w:rsidRPr="00BA6CDF">
        <w:rPr>
          <w:rFonts w:ascii="Century Gothic" w:eastAsia="Times New Roman" w:hAnsi="Century Gothic"/>
          <w:snapToGrid w:val="0"/>
          <w:color w:val="000000" w:themeColor="text1"/>
          <w:sz w:val="20"/>
          <w:szCs w:val="20"/>
          <w:lang w:eastAsia="nl-NL"/>
        </w:rPr>
        <w:t xml:space="preserve">Verblijf, Dagopvang </w:t>
      </w:r>
      <w:r w:rsidR="002B091A" w:rsidRPr="00BA6CDF">
        <w:rPr>
          <w:rFonts w:ascii="Century Gothic" w:eastAsia="Times New Roman" w:hAnsi="Century Gothic"/>
          <w:snapToGrid w:val="0"/>
          <w:color w:val="000000" w:themeColor="text1"/>
          <w:sz w:val="20"/>
          <w:szCs w:val="20"/>
          <w:lang w:eastAsia="nl-NL"/>
        </w:rPr>
        <w:t xml:space="preserve">en mobiele of ambulante </w:t>
      </w:r>
      <w:r w:rsidR="000516BE" w:rsidRPr="00BA6CDF">
        <w:rPr>
          <w:rFonts w:ascii="Century Gothic" w:eastAsia="Times New Roman" w:hAnsi="Century Gothic"/>
          <w:snapToGrid w:val="0"/>
          <w:color w:val="000000" w:themeColor="text1"/>
          <w:sz w:val="20"/>
          <w:szCs w:val="20"/>
          <w:lang w:eastAsia="nl-NL"/>
        </w:rPr>
        <w:t>B</w:t>
      </w:r>
      <w:r w:rsidR="002B091A" w:rsidRPr="00BA6CDF">
        <w:rPr>
          <w:rFonts w:ascii="Century Gothic" w:eastAsia="Times New Roman" w:hAnsi="Century Gothic"/>
          <w:snapToGrid w:val="0"/>
          <w:color w:val="000000" w:themeColor="text1"/>
          <w:sz w:val="20"/>
          <w:szCs w:val="20"/>
          <w:lang w:eastAsia="nl-NL"/>
        </w:rPr>
        <w:t xml:space="preserve">egeleiding. </w:t>
      </w:r>
      <w:r w:rsidR="00862A31" w:rsidRPr="00BA6CDF">
        <w:rPr>
          <w:rFonts w:ascii="Century Gothic" w:eastAsia="Times New Roman" w:hAnsi="Century Gothic"/>
          <w:snapToGrid w:val="0"/>
          <w:color w:val="000000" w:themeColor="text1"/>
          <w:sz w:val="20"/>
          <w:szCs w:val="20"/>
          <w:lang w:eastAsia="nl-NL"/>
        </w:rPr>
        <w:t>S</w:t>
      </w:r>
      <w:r w:rsidR="002B091A" w:rsidRPr="00BA6CDF">
        <w:rPr>
          <w:rFonts w:ascii="Century Gothic" w:eastAsia="Times New Roman" w:hAnsi="Century Gothic"/>
          <w:snapToGrid w:val="0"/>
          <w:color w:val="000000" w:themeColor="text1"/>
          <w:sz w:val="20"/>
          <w:szCs w:val="20"/>
          <w:lang w:eastAsia="nl-NL"/>
        </w:rPr>
        <w:t>tart en einddatum</w:t>
      </w:r>
      <w:r w:rsidRPr="00BA6CDF">
        <w:rPr>
          <w:rFonts w:ascii="Century Gothic" w:eastAsia="Times New Roman" w:hAnsi="Century Gothic"/>
          <w:snapToGrid w:val="0"/>
          <w:color w:val="000000" w:themeColor="text1"/>
          <w:sz w:val="20"/>
          <w:szCs w:val="20"/>
          <w:lang w:eastAsia="nl-NL"/>
        </w:rPr>
        <w:t xml:space="preserve"> en </w:t>
      </w:r>
      <w:r w:rsidR="007B41DC" w:rsidRPr="00BA6CDF">
        <w:rPr>
          <w:rFonts w:ascii="Century Gothic" w:eastAsia="Times New Roman" w:hAnsi="Century Gothic"/>
          <w:snapToGrid w:val="0"/>
          <w:color w:val="000000" w:themeColor="text1"/>
          <w:sz w:val="20"/>
          <w:szCs w:val="20"/>
          <w:lang w:eastAsia="nl-NL"/>
        </w:rPr>
        <w:t xml:space="preserve">de </w:t>
      </w:r>
      <w:r w:rsidRPr="00BA6CDF">
        <w:rPr>
          <w:rFonts w:ascii="Century Gothic" w:eastAsia="Times New Roman" w:hAnsi="Century Gothic"/>
          <w:snapToGrid w:val="0"/>
          <w:color w:val="000000" w:themeColor="text1"/>
          <w:sz w:val="20"/>
          <w:szCs w:val="20"/>
          <w:lang w:eastAsia="nl-NL"/>
        </w:rPr>
        <w:t xml:space="preserve">eventuele combinatie </w:t>
      </w:r>
      <w:r w:rsidR="002B091A" w:rsidRPr="00BA6CDF">
        <w:rPr>
          <w:rFonts w:ascii="Century Gothic" w:eastAsia="Times New Roman" w:hAnsi="Century Gothic"/>
          <w:snapToGrid w:val="0"/>
          <w:color w:val="000000" w:themeColor="text1"/>
          <w:sz w:val="20"/>
          <w:szCs w:val="20"/>
          <w:lang w:eastAsia="nl-NL"/>
        </w:rPr>
        <w:t xml:space="preserve">van </w:t>
      </w:r>
      <w:r w:rsidR="00862A31" w:rsidRPr="00BA6CDF">
        <w:rPr>
          <w:rFonts w:ascii="Century Gothic" w:eastAsia="Times New Roman" w:hAnsi="Century Gothic"/>
          <w:snapToGrid w:val="0"/>
          <w:color w:val="000000" w:themeColor="text1"/>
          <w:sz w:val="20"/>
          <w:szCs w:val="20"/>
          <w:lang w:eastAsia="nl-NL"/>
        </w:rPr>
        <w:t xml:space="preserve">deze </w:t>
      </w:r>
      <w:r w:rsidR="002B091A" w:rsidRPr="00BA6CDF">
        <w:rPr>
          <w:rFonts w:ascii="Century Gothic" w:eastAsia="Times New Roman" w:hAnsi="Century Gothic"/>
          <w:snapToGrid w:val="0"/>
          <w:color w:val="000000" w:themeColor="text1"/>
          <w:sz w:val="20"/>
          <w:szCs w:val="20"/>
          <w:lang w:eastAsia="nl-NL"/>
        </w:rPr>
        <w:t>module</w:t>
      </w:r>
      <w:r w:rsidR="000516BE" w:rsidRPr="00BA6CDF">
        <w:rPr>
          <w:rFonts w:ascii="Century Gothic" w:eastAsia="Times New Roman" w:hAnsi="Century Gothic"/>
          <w:snapToGrid w:val="0"/>
          <w:color w:val="000000" w:themeColor="text1"/>
          <w:sz w:val="20"/>
          <w:szCs w:val="20"/>
          <w:lang w:eastAsia="nl-NL"/>
        </w:rPr>
        <w:t>s worden vastgelegd in de IDO.</w:t>
      </w:r>
    </w:p>
    <w:p w:rsidR="000516BE" w:rsidRPr="003209AD" w:rsidRDefault="000516BE" w:rsidP="003209AD">
      <w:pPr>
        <w:numPr>
          <w:ilvl w:val="1"/>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3209AD">
        <w:rPr>
          <w:rFonts w:ascii="Century Gothic" w:eastAsia="Times New Roman" w:hAnsi="Century Gothic"/>
          <w:snapToGrid w:val="0"/>
          <w:sz w:val="20"/>
          <w:szCs w:val="20"/>
          <w:lang w:eastAsia="nl-NL"/>
        </w:rPr>
        <w:t xml:space="preserve">Met </w:t>
      </w:r>
      <w:r w:rsidR="003209AD" w:rsidRPr="003209AD">
        <w:rPr>
          <w:rFonts w:ascii="Century Gothic" w:eastAsia="Times New Roman" w:hAnsi="Century Gothic"/>
          <w:b/>
          <w:snapToGrid w:val="0"/>
          <w:sz w:val="20"/>
          <w:szCs w:val="20"/>
          <w:lang w:eastAsia="nl-NL"/>
        </w:rPr>
        <w:t xml:space="preserve">Verblijf </w:t>
      </w:r>
      <w:r w:rsidRPr="003209AD">
        <w:rPr>
          <w:rFonts w:ascii="Century Gothic" w:eastAsia="Times New Roman" w:hAnsi="Century Gothic"/>
          <w:snapToGrid w:val="0"/>
          <w:sz w:val="20"/>
          <w:szCs w:val="20"/>
          <w:lang w:eastAsia="nl-NL"/>
        </w:rPr>
        <w:t>wordt de nachtopvang in een residentiële context bedoeld, met inbegrip van de noodzakelijke permanentie, begeleiding en behandeling, indien nodig ook therapeutische interventies.</w:t>
      </w:r>
    </w:p>
    <w:p w:rsidR="000516BE" w:rsidRPr="003209AD" w:rsidRDefault="000516BE" w:rsidP="003209AD">
      <w:pPr>
        <w:numPr>
          <w:ilvl w:val="1"/>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3209AD">
        <w:rPr>
          <w:rFonts w:ascii="Century Gothic" w:eastAsia="Times New Roman" w:hAnsi="Century Gothic"/>
          <w:snapToGrid w:val="0"/>
          <w:sz w:val="20"/>
          <w:szCs w:val="20"/>
          <w:lang w:eastAsia="nl-NL"/>
        </w:rPr>
        <w:t xml:space="preserve">Met </w:t>
      </w:r>
      <w:r w:rsidRPr="003209AD">
        <w:rPr>
          <w:rFonts w:ascii="Century Gothic" w:eastAsia="Times New Roman" w:hAnsi="Century Gothic"/>
          <w:b/>
          <w:snapToGrid w:val="0"/>
          <w:sz w:val="20"/>
          <w:szCs w:val="20"/>
          <w:lang w:eastAsia="nl-NL"/>
        </w:rPr>
        <w:t>sch</w:t>
      </w:r>
      <w:bookmarkStart w:id="6" w:name="schoolaanvullend"/>
      <w:bookmarkEnd w:id="6"/>
      <w:r w:rsidRPr="003209AD">
        <w:rPr>
          <w:rFonts w:ascii="Century Gothic" w:eastAsia="Times New Roman" w:hAnsi="Century Gothic"/>
          <w:b/>
          <w:snapToGrid w:val="0"/>
          <w:sz w:val="20"/>
          <w:szCs w:val="20"/>
          <w:lang w:eastAsia="nl-NL"/>
        </w:rPr>
        <w:t xml:space="preserve">oolaanvullende </w:t>
      </w:r>
      <w:r w:rsidR="003209AD" w:rsidRPr="003209AD">
        <w:rPr>
          <w:rFonts w:ascii="Century Gothic" w:eastAsia="Times New Roman" w:hAnsi="Century Gothic"/>
          <w:b/>
          <w:snapToGrid w:val="0"/>
          <w:sz w:val="20"/>
          <w:szCs w:val="20"/>
          <w:lang w:eastAsia="nl-NL"/>
        </w:rPr>
        <w:t>Dagopvang</w:t>
      </w:r>
      <w:r w:rsidRPr="003209AD">
        <w:rPr>
          <w:rFonts w:ascii="Century Gothic" w:eastAsia="Times New Roman" w:hAnsi="Century Gothic"/>
          <w:snapToGrid w:val="0"/>
          <w:sz w:val="20"/>
          <w:szCs w:val="20"/>
          <w:lang w:eastAsia="nl-NL"/>
        </w:rPr>
        <w:t xml:space="preserve"> wordt een aantal uren opvang overdag bedoeld, zonder schoolvervangend karakter. Het gaat dus om opvang buiten de schooluren, met inbegrip van de noodzakelijke permanentie, begeleiding en behandeling en indien nodig ook therapeutische interventies.</w:t>
      </w:r>
    </w:p>
    <w:p w:rsidR="000516BE" w:rsidRPr="003209AD" w:rsidRDefault="000516BE" w:rsidP="003209AD">
      <w:pPr>
        <w:numPr>
          <w:ilvl w:val="1"/>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3209AD">
        <w:rPr>
          <w:rFonts w:ascii="Century Gothic" w:eastAsia="Times New Roman" w:hAnsi="Century Gothic"/>
          <w:snapToGrid w:val="0"/>
          <w:sz w:val="20"/>
          <w:szCs w:val="20"/>
          <w:lang w:eastAsia="nl-NL"/>
        </w:rPr>
        <w:t xml:space="preserve">Met </w:t>
      </w:r>
      <w:r w:rsidRPr="003209AD">
        <w:rPr>
          <w:rFonts w:ascii="Century Gothic" w:eastAsia="Times New Roman" w:hAnsi="Century Gothic"/>
          <w:b/>
          <w:snapToGrid w:val="0"/>
          <w:sz w:val="20"/>
          <w:szCs w:val="20"/>
          <w:lang w:eastAsia="nl-NL"/>
        </w:rPr>
        <w:t>schoolvervangende</w:t>
      </w:r>
      <w:r w:rsidR="003209AD" w:rsidRPr="003209AD">
        <w:rPr>
          <w:rFonts w:ascii="Century Gothic" w:eastAsia="Times New Roman" w:hAnsi="Century Gothic"/>
          <w:b/>
          <w:snapToGrid w:val="0"/>
          <w:sz w:val="20"/>
          <w:szCs w:val="20"/>
          <w:lang w:eastAsia="nl-NL"/>
        </w:rPr>
        <w:t xml:space="preserve"> Dagopvang</w:t>
      </w:r>
      <w:r w:rsidR="003209AD" w:rsidRPr="003209AD">
        <w:rPr>
          <w:rFonts w:ascii="Century Gothic" w:eastAsia="Times New Roman" w:hAnsi="Century Gothic"/>
          <w:snapToGrid w:val="0"/>
          <w:sz w:val="20"/>
          <w:szCs w:val="20"/>
          <w:lang w:eastAsia="nl-NL"/>
        </w:rPr>
        <w:t xml:space="preserve"> </w:t>
      </w:r>
      <w:r w:rsidRPr="003209AD">
        <w:rPr>
          <w:rFonts w:ascii="Century Gothic" w:eastAsia="Times New Roman" w:hAnsi="Century Gothic"/>
          <w:snapToGrid w:val="0"/>
          <w:sz w:val="20"/>
          <w:szCs w:val="20"/>
          <w:lang w:eastAsia="nl-NL"/>
        </w:rPr>
        <w:t xml:space="preserve">(ook dagbesteding genoemd) wordt het aanbieden van schoolvervangende activiteiten bedoeld. Het gaat dus om opvang binnen de schooluren, waarbij een alternatief programma wordt aangeboden. Deze opvang gebeurt in samenwerking en in overleg met een school. </w:t>
      </w:r>
    </w:p>
    <w:p w:rsidR="000516BE" w:rsidRPr="003209AD" w:rsidRDefault="000516BE" w:rsidP="00F26FAB">
      <w:pPr>
        <w:numPr>
          <w:ilvl w:val="1"/>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3209AD">
        <w:rPr>
          <w:rFonts w:ascii="Century Gothic" w:eastAsia="Times New Roman" w:hAnsi="Century Gothic"/>
          <w:snapToGrid w:val="0"/>
          <w:sz w:val="20"/>
          <w:szCs w:val="20"/>
          <w:lang w:eastAsia="nl-NL"/>
        </w:rPr>
        <w:t xml:space="preserve">Met </w:t>
      </w:r>
      <w:r w:rsidR="003209AD" w:rsidRPr="003209AD">
        <w:rPr>
          <w:rFonts w:ascii="Century Gothic" w:eastAsia="Times New Roman" w:hAnsi="Century Gothic"/>
          <w:b/>
          <w:snapToGrid w:val="0"/>
          <w:sz w:val="20"/>
          <w:szCs w:val="20"/>
          <w:lang w:eastAsia="nl-NL"/>
        </w:rPr>
        <w:t>Begeleiding</w:t>
      </w:r>
      <w:r w:rsidRPr="003209AD">
        <w:rPr>
          <w:rFonts w:ascii="Century Gothic" w:eastAsia="Times New Roman" w:hAnsi="Century Gothic"/>
          <w:snapToGrid w:val="0"/>
          <w:sz w:val="20"/>
          <w:szCs w:val="20"/>
          <w:lang w:eastAsia="nl-NL"/>
        </w:rPr>
        <w:t xml:space="preserve"> wordt vooral de ondersteuning van de context (thuissituatie) en de secundaire opvoedingsmilieus bedoeld door mobiele teams. </w:t>
      </w:r>
      <w:r w:rsidR="00F26FAB" w:rsidRPr="00F26FAB">
        <w:rPr>
          <w:rFonts w:ascii="Century Gothic" w:eastAsia="Times New Roman" w:hAnsi="Century Gothic"/>
          <w:snapToGrid w:val="0"/>
          <w:sz w:val="20"/>
          <w:szCs w:val="20"/>
          <w:lang w:eastAsia="nl-NL"/>
        </w:rPr>
        <w:t>De begeleiding kan mobiel zijn (de hulpverlener verlaat de voorziening en begeleidt IN de context) of ambulant (het kind of de jongere komt naar de voorziening).</w:t>
      </w:r>
    </w:p>
    <w:p w:rsidR="002B091A" w:rsidRPr="00F26FAB" w:rsidRDefault="002B091A" w:rsidP="00A5026C">
      <w:pPr>
        <w:numPr>
          <w:ilvl w:val="0"/>
          <w:numId w:val="22"/>
        </w:numPr>
        <w:tabs>
          <w:tab w:val="left" w:pos="426"/>
        </w:tabs>
        <w:spacing w:beforeLines="40" w:before="96" w:afterLines="40" w:after="96" w:line="240" w:lineRule="auto"/>
        <w:rPr>
          <w:rFonts w:ascii="Century Gothic" w:eastAsia="Times New Roman" w:hAnsi="Century Gothic"/>
          <w:snapToGrid w:val="0"/>
          <w:color w:val="000000" w:themeColor="text1"/>
          <w:sz w:val="20"/>
          <w:szCs w:val="20"/>
          <w:lang w:eastAsia="nl-NL"/>
        </w:rPr>
      </w:pPr>
      <w:r w:rsidRPr="00624D25">
        <w:rPr>
          <w:rFonts w:ascii="Century Gothic" w:eastAsia="Times New Roman" w:hAnsi="Century Gothic"/>
          <w:snapToGrid w:val="0"/>
          <w:sz w:val="20"/>
          <w:szCs w:val="20"/>
          <w:lang w:eastAsia="nl-NL"/>
        </w:rPr>
        <w:t xml:space="preserve">Deze functies kunnen aangeboden worden in verschillende frequenties en met verschillende duur. </w:t>
      </w:r>
      <w:r w:rsidR="008B2095" w:rsidRPr="00624D25">
        <w:rPr>
          <w:rFonts w:ascii="Century Gothic" w:eastAsia="Times New Roman" w:hAnsi="Century Gothic"/>
          <w:snapToGrid w:val="0"/>
          <w:sz w:val="20"/>
          <w:szCs w:val="20"/>
          <w:lang w:eastAsia="nl-NL"/>
        </w:rPr>
        <w:t>H</w:t>
      </w:r>
      <w:r w:rsidR="00A83B09" w:rsidRPr="00624D25">
        <w:rPr>
          <w:rFonts w:ascii="Century Gothic" w:eastAsia="Times New Roman" w:hAnsi="Century Gothic"/>
          <w:snapToGrid w:val="0"/>
          <w:sz w:val="20"/>
          <w:szCs w:val="20"/>
          <w:lang w:eastAsia="nl-NL"/>
        </w:rPr>
        <w:t xml:space="preserve">et MFC </w:t>
      </w:r>
      <w:r w:rsidRPr="00624D25">
        <w:rPr>
          <w:rFonts w:ascii="Century Gothic" w:eastAsia="Times New Roman" w:hAnsi="Century Gothic"/>
          <w:snapToGrid w:val="0"/>
          <w:sz w:val="20"/>
          <w:szCs w:val="20"/>
          <w:lang w:eastAsia="nl-NL"/>
        </w:rPr>
        <w:t xml:space="preserve">bepaalt in samenspraak met </w:t>
      </w:r>
      <w:r w:rsidR="00862A31" w:rsidRPr="00624D25">
        <w:rPr>
          <w:rFonts w:ascii="Century Gothic" w:eastAsia="Times New Roman" w:hAnsi="Century Gothic"/>
          <w:snapToGrid w:val="0"/>
          <w:sz w:val="20"/>
          <w:szCs w:val="20"/>
          <w:lang w:eastAsia="nl-NL"/>
        </w:rPr>
        <w:t>de cliënt</w:t>
      </w:r>
      <w:r w:rsidR="0034281E" w:rsidRPr="00624D25">
        <w:rPr>
          <w:rFonts w:ascii="Century Gothic" w:eastAsia="Times New Roman" w:hAnsi="Century Gothic"/>
          <w:snapToGrid w:val="0"/>
          <w:sz w:val="20"/>
          <w:szCs w:val="20"/>
          <w:lang w:eastAsia="nl-NL"/>
        </w:rPr>
        <w:t xml:space="preserve"> en zijn context</w:t>
      </w:r>
      <w:r w:rsidRPr="00624D25">
        <w:rPr>
          <w:rFonts w:ascii="Century Gothic" w:eastAsia="Times New Roman" w:hAnsi="Century Gothic"/>
          <w:snapToGrid w:val="0"/>
          <w:sz w:val="20"/>
          <w:szCs w:val="20"/>
          <w:lang w:eastAsia="nl-NL"/>
        </w:rPr>
        <w:t xml:space="preserve"> welke functie op welk </w:t>
      </w:r>
      <w:r w:rsidRPr="00624D25">
        <w:rPr>
          <w:rFonts w:ascii="Century Gothic" w:eastAsia="Times New Roman" w:hAnsi="Century Gothic"/>
          <w:snapToGrid w:val="0"/>
          <w:color w:val="000000" w:themeColor="text1"/>
          <w:sz w:val="20"/>
          <w:szCs w:val="20"/>
          <w:lang w:eastAsia="nl-NL"/>
        </w:rPr>
        <w:t xml:space="preserve">moment voor welke periode kan ingezet worden. </w:t>
      </w:r>
      <w:r w:rsidRPr="00624D25">
        <w:rPr>
          <w:rFonts w:ascii="Century Gothic" w:eastAsia="Times New Roman" w:hAnsi="Century Gothic"/>
          <w:snapToGrid w:val="0"/>
          <w:color w:val="000000" w:themeColor="text1"/>
          <w:sz w:val="20"/>
          <w:szCs w:val="20"/>
          <w:lang w:eastAsia="nl-NL"/>
        </w:rPr>
        <w:br/>
        <w:t xml:space="preserve">Let wel: bij </w:t>
      </w:r>
      <w:r w:rsidR="00862A31" w:rsidRPr="00624D25">
        <w:rPr>
          <w:rFonts w:ascii="Century Gothic" w:eastAsia="Times New Roman" w:hAnsi="Century Gothic"/>
          <w:snapToGrid w:val="0"/>
          <w:color w:val="000000" w:themeColor="text1"/>
          <w:sz w:val="20"/>
          <w:szCs w:val="20"/>
          <w:lang w:eastAsia="nl-NL"/>
        </w:rPr>
        <w:t>kinderen/</w:t>
      </w:r>
      <w:r w:rsidRPr="00624D25">
        <w:rPr>
          <w:rFonts w:ascii="Century Gothic" w:eastAsia="Times New Roman" w:hAnsi="Century Gothic"/>
          <w:snapToGrid w:val="0"/>
          <w:color w:val="000000" w:themeColor="text1"/>
          <w:sz w:val="20"/>
          <w:szCs w:val="20"/>
          <w:lang w:eastAsia="nl-NL"/>
        </w:rPr>
        <w:t xml:space="preserve">jongeren geplaatst via </w:t>
      </w:r>
      <w:r w:rsidR="003209AD" w:rsidRPr="00624D25">
        <w:rPr>
          <w:rFonts w:ascii="Century Gothic" w:eastAsia="Times New Roman" w:hAnsi="Century Gothic"/>
          <w:snapToGrid w:val="0"/>
          <w:color w:val="000000" w:themeColor="text1"/>
          <w:sz w:val="20"/>
          <w:szCs w:val="20"/>
          <w:lang w:eastAsia="nl-NL"/>
        </w:rPr>
        <w:t>Jongerenwelzijn</w:t>
      </w:r>
      <w:r w:rsidRPr="00624D25">
        <w:rPr>
          <w:rFonts w:ascii="Century Gothic" w:eastAsia="Times New Roman" w:hAnsi="Century Gothic"/>
          <w:snapToGrid w:val="0"/>
          <w:color w:val="000000" w:themeColor="text1"/>
          <w:sz w:val="20"/>
          <w:szCs w:val="20"/>
          <w:lang w:eastAsia="nl-NL"/>
        </w:rPr>
        <w:t xml:space="preserve"> dienen de nodige</w:t>
      </w:r>
      <w:r w:rsidRPr="00F26FAB">
        <w:rPr>
          <w:rFonts w:ascii="Century Gothic" w:eastAsia="Times New Roman" w:hAnsi="Century Gothic"/>
          <w:snapToGrid w:val="0"/>
          <w:color w:val="000000" w:themeColor="text1"/>
          <w:sz w:val="20"/>
          <w:szCs w:val="20"/>
          <w:lang w:eastAsia="nl-NL"/>
        </w:rPr>
        <w:t xml:space="preserve"> afspraken gemaakt</w:t>
      </w:r>
      <w:r w:rsidR="00862A31" w:rsidRPr="00F26FAB">
        <w:rPr>
          <w:rFonts w:ascii="Century Gothic" w:eastAsia="Times New Roman" w:hAnsi="Century Gothic"/>
          <w:snapToGrid w:val="0"/>
          <w:color w:val="000000" w:themeColor="text1"/>
          <w:sz w:val="20"/>
          <w:szCs w:val="20"/>
          <w:lang w:eastAsia="nl-NL"/>
        </w:rPr>
        <w:t xml:space="preserve"> te worden</w:t>
      </w:r>
      <w:r w:rsidRPr="00F26FAB">
        <w:rPr>
          <w:rFonts w:ascii="Century Gothic" w:eastAsia="Times New Roman" w:hAnsi="Century Gothic"/>
          <w:snapToGrid w:val="0"/>
          <w:color w:val="000000" w:themeColor="text1"/>
          <w:sz w:val="20"/>
          <w:szCs w:val="20"/>
          <w:lang w:eastAsia="nl-NL"/>
        </w:rPr>
        <w:t xml:space="preserve"> met de plaatsende instanties (Jeugdrechter, </w:t>
      </w:r>
      <w:r w:rsidR="003209AD" w:rsidRPr="00F26FAB">
        <w:rPr>
          <w:rFonts w:ascii="Century Gothic" w:eastAsia="Times New Roman" w:hAnsi="Century Gothic"/>
          <w:snapToGrid w:val="0"/>
          <w:color w:val="000000" w:themeColor="text1"/>
          <w:sz w:val="20"/>
          <w:szCs w:val="20"/>
          <w:lang w:eastAsia="nl-NL"/>
        </w:rPr>
        <w:t>OCJ</w:t>
      </w:r>
      <w:r w:rsidRPr="00F26FAB">
        <w:rPr>
          <w:rFonts w:ascii="Century Gothic" w:eastAsia="Times New Roman" w:hAnsi="Century Gothic"/>
          <w:snapToGrid w:val="0"/>
          <w:color w:val="000000" w:themeColor="text1"/>
          <w:sz w:val="20"/>
          <w:szCs w:val="20"/>
          <w:lang w:eastAsia="nl-NL"/>
        </w:rPr>
        <w:t xml:space="preserve">). </w:t>
      </w:r>
    </w:p>
    <w:p w:rsidR="002B091A" w:rsidRPr="00F26FAB" w:rsidRDefault="008B2095" w:rsidP="00A5026C">
      <w:pPr>
        <w:numPr>
          <w:ilvl w:val="0"/>
          <w:numId w:val="22"/>
        </w:numPr>
        <w:tabs>
          <w:tab w:val="left" w:pos="426"/>
        </w:tabs>
        <w:spacing w:beforeLines="40" w:before="96" w:afterLines="40" w:after="96" w:line="240" w:lineRule="auto"/>
        <w:rPr>
          <w:rFonts w:ascii="Century Gothic" w:eastAsia="Times New Roman" w:hAnsi="Century Gothic"/>
          <w:snapToGrid w:val="0"/>
          <w:color w:val="000000" w:themeColor="text1"/>
          <w:sz w:val="20"/>
          <w:szCs w:val="20"/>
          <w:lang w:eastAsia="nl-NL"/>
        </w:rPr>
      </w:pPr>
      <w:bookmarkStart w:id="7" w:name="IDO"/>
      <w:r w:rsidRPr="00F26FAB">
        <w:rPr>
          <w:rFonts w:ascii="Century Gothic" w:eastAsia="Times New Roman" w:hAnsi="Century Gothic"/>
          <w:snapToGrid w:val="0"/>
          <w:color w:val="000000" w:themeColor="text1"/>
          <w:sz w:val="20"/>
          <w:szCs w:val="20"/>
          <w:lang w:eastAsia="nl-NL"/>
        </w:rPr>
        <w:t>Het elektronische cliëntenprogramma (KOC-net)</w:t>
      </w:r>
      <w:r w:rsidR="002B091A" w:rsidRPr="00F26FAB">
        <w:rPr>
          <w:rFonts w:ascii="Century Gothic" w:eastAsia="Times New Roman" w:hAnsi="Century Gothic"/>
          <w:snapToGrid w:val="0"/>
          <w:color w:val="000000" w:themeColor="text1"/>
          <w:sz w:val="20"/>
          <w:szCs w:val="20"/>
          <w:lang w:eastAsia="nl-NL"/>
        </w:rPr>
        <w:t xml:space="preserve"> vermeldt in detail de functie(s) waarvan de cliënt op dat moment gebruik maakt.  </w:t>
      </w:r>
    </w:p>
    <w:bookmarkEnd w:id="7"/>
    <w:p w:rsidR="002B091A" w:rsidRPr="002A5F00" w:rsidRDefault="001B2A30"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Pr>
          <w:rFonts w:ascii="Century Gothic" w:eastAsia="Times New Roman" w:hAnsi="Century Gothic"/>
          <w:b/>
          <w:snapToGrid w:val="0"/>
          <w:sz w:val="20"/>
          <w:szCs w:val="20"/>
          <w:lang w:eastAsia="nl-NL"/>
        </w:rPr>
        <w:t>Afdelingen</w:t>
      </w:r>
    </w:p>
    <w:p w:rsidR="002B091A" w:rsidRPr="00621199" w:rsidRDefault="002B091A" w:rsidP="002B091A">
      <w:pPr>
        <w:widowControl w:val="0"/>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Naargelang de doelgroep behoren de cliënten tot één van de zes volgende afdelingen:</w:t>
      </w:r>
    </w:p>
    <w:p w:rsidR="002B091A" w:rsidRPr="00621199" w:rsidRDefault="008B2095" w:rsidP="002B091A">
      <w:pPr>
        <w:widowControl w:val="0"/>
        <w:numPr>
          <w:ilvl w:val="0"/>
          <w:numId w:val="6"/>
        </w:numPr>
        <w:spacing w:beforeLines="40" w:before="96" w:afterLines="40" w:after="96" w:line="240" w:lineRule="auto"/>
        <w:ind w:left="540"/>
        <w:rPr>
          <w:rFonts w:ascii="Century Gothic" w:eastAsia="Times New Roman" w:hAnsi="Century Gothic"/>
          <w:snapToGrid w:val="0"/>
          <w:sz w:val="20"/>
          <w:szCs w:val="20"/>
          <w:lang w:eastAsia="nl-NL"/>
        </w:rPr>
      </w:pPr>
      <w:r>
        <w:rPr>
          <w:rFonts w:ascii="Century Gothic" w:eastAsia="Times New Roman" w:hAnsi="Century Gothic"/>
          <w:b/>
          <w:snapToGrid w:val="0"/>
          <w:sz w:val="20"/>
          <w:szCs w:val="20"/>
          <w:lang w:eastAsia="nl-NL"/>
        </w:rPr>
        <w:t>Afdeling A</w:t>
      </w:r>
      <w:r w:rsidR="002B091A" w:rsidRPr="00621199">
        <w:rPr>
          <w:rFonts w:ascii="Century Gothic" w:eastAsia="Times New Roman" w:hAnsi="Century Gothic"/>
          <w:snapToGrid w:val="0"/>
          <w:sz w:val="20"/>
          <w:szCs w:val="20"/>
          <w:lang w:eastAsia="nl-NL"/>
        </w:rPr>
        <w:t xml:space="preserve"> </w:t>
      </w:r>
      <w:r w:rsidR="002B091A" w:rsidRPr="00621199">
        <w:rPr>
          <w:rFonts w:ascii="Century Gothic" w:eastAsia="Times New Roman" w:hAnsi="Century Gothic"/>
          <w:snapToGrid w:val="0"/>
          <w:sz w:val="20"/>
          <w:szCs w:val="20"/>
          <w:lang w:eastAsia="nl-NL"/>
        </w:rPr>
        <w:br/>
        <w:t xml:space="preserve">Jongeren </w:t>
      </w:r>
      <w:r>
        <w:rPr>
          <w:rFonts w:ascii="Century Gothic" w:eastAsia="Times New Roman" w:hAnsi="Century Gothic"/>
          <w:snapToGrid w:val="0"/>
          <w:sz w:val="20"/>
          <w:szCs w:val="20"/>
          <w:lang w:eastAsia="nl-NL"/>
        </w:rPr>
        <w:t xml:space="preserve">met een auditieve </w:t>
      </w:r>
      <w:r w:rsidR="003209AD">
        <w:rPr>
          <w:rFonts w:ascii="Century Gothic" w:eastAsia="Times New Roman" w:hAnsi="Century Gothic"/>
          <w:snapToGrid w:val="0"/>
          <w:sz w:val="20"/>
          <w:szCs w:val="20"/>
          <w:lang w:eastAsia="nl-NL"/>
        </w:rPr>
        <w:t>beperking</w:t>
      </w:r>
    </w:p>
    <w:p w:rsidR="002B091A" w:rsidRPr="00621199" w:rsidRDefault="008B2095" w:rsidP="002B091A">
      <w:pPr>
        <w:widowControl w:val="0"/>
        <w:numPr>
          <w:ilvl w:val="0"/>
          <w:numId w:val="6"/>
        </w:numPr>
        <w:spacing w:beforeLines="40" w:before="96" w:afterLines="40" w:after="96" w:line="240" w:lineRule="auto"/>
        <w:ind w:left="540"/>
        <w:rPr>
          <w:rFonts w:ascii="Century Gothic" w:eastAsia="Times New Roman" w:hAnsi="Century Gothic"/>
          <w:snapToGrid w:val="0"/>
          <w:sz w:val="20"/>
          <w:szCs w:val="20"/>
          <w:lang w:eastAsia="nl-NL"/>
        </w:rPr>
      </w:pPr>
      <w:r>
        <w:rPr>
          <w:rFonts w:ascii="Century Gothic" w:eastAsia="Times New Roman" w:hAnsi="Century Gothic"/>
          <w:b/>
          <w:snapToGrid w:val="0"/>
          <w:sz w:val="20"/>
          <w:szCs w:val="20"/>
          <w:lang w:eastAsia="nl-NL"/>
        </w:rPr>
        <w:t>Afdeling B</w:t>
      </w:r>
      <w:r w:rsidR="002B091A" w:rsidRPr="00621199">
        <w:rPr>
          <w:rFonts w:ascii="Century Gothic" w:eastAsia="Times New Roman" w:hAnsi="Century Gothic"/>
          <w:snapToGrid w:val="0"/>
          <w:sz w:val="20"/>
          <w:szCs w:val="20"/>
          <w:lang w:eastAsia="nl-NL"/>
        </w:rPr>
        <w:t xml:space="preserve"> </w:t>
      </w:r>
      <w:r w:rsidR="002B091A" w:rsidRPr="00621199">
        <w:rPr>
          <w:rFonts w:ascii="Century Gothic" w:eastAsia="Times New Roman" w:hAnsi="Century Gothic"/>
          <w:snapToGrid w:val="0"/>
          <w:sz w:val="20"/>
          <w:szCs w:val="20"/>
          <w:lang w:eastAsia="nl-NL"/>
        </w:rPr>
        <w:br/>
      </w:r>
      <w:r w:rsidR="005C61F6">
        <w:rPr>
          <w:rFonts w:ascii="Century Gothic" w:eastAsia="Times New Roman" w:hAnsi="Century Gothic"/>
          <w:snapToGrid w:val="0"/>
          <w:sz w:val="20"/>
          <w:szCs w:val="20"/>
          <w:lang w:eastAsia="nl-NL"/>
        </w:rPr>
        <w:t>K</w:t>
      </w:r>
      <w:r w:rsidR="003209AD">
        <w:rPr>
          <w:rFonts w:ascii="Century Gothic" w:eastAsia="Times New Roman" w:hAnsi="Century Gothic"/>
          <w:snapToGrid w:val="0"/>
          <w:sz w:val="20"/>
          <w:szCs w:val="20"/>
          <w:lang w:eastAsia="nl-NL"/>
        </w:rPr>
        <w:t xml:space="preserve">inderen en </w:t>
      </w:r>
      <w:r w:rsidR="002B091A" w:rsidRPr="00621199">
        <w:rPr>
          <w:rFonts w:ascii="Century Gothic" w:eastAsia="Times New Roman" w:hAnsi="Century Gothic"/>
          <w:snapToGrid w:val="0"/>
          <w:sz w:val="20"/>
          <w:szCs w:val="20"/>
          <w:lang w:eastAsia="nl-NL"/>
        </w:rPr>
        <w:t xml:space="preserve">jongeren </w:t>
      </w:r>
      <w:r w:rsidR="003209AD">
        <w:rPr>
          <w:rFonts w:ascii="Century Gothic" w:eastAsia="Times New Roman" w:hAnsi="Century Gothic"/>
          <w:snapToGrid w:val="0"/>
          <w:sz w:val="20"/>
          <w:szCs w:val="20"/>
          <w:lang w:eastAsia="nl-NL"/>
        </w:rPr>
        <w:t xml:space="preserve">met </w:t>
      </w:r>
      <w:r w:rsidR="00862A31">
        <w:rPr>
          <w:rFonts w:ascii="Century Gothic" w:eastAsia="Times New Roman" w:hAnsi="Century Gothic"/>
          <w:snapToGrid w:val="0"/>
          <w:sz w:val="20"/>
          <w:szCs w:val="20"/>
          <w:lang w:eastAsia="nl-NL"/>
        </w:rPr>
        <w:t xml:space="preserve">een </w:t>
      </w:r>
      <w:r w:rsidR="003209AD">
        <w:rPr>
          <w:rFonts w:ascii="Century Gothic" w:eastAsia="Times New Roman" w:hAnsi="Century Gothic"/>
          <w:snapToGrid w:val="0"/>
          <w:sz w:val="20"/>
          <w:szCs w:val="20"/>
          <w:lang w:eastAsia="nl-NL"/>
        </w:rPr>
        <w:t>autisme</w:t>
      </w:r>
      <w:r w:rsidR="002B091A" w:rsidRPr="00621199">
        <w:rPr>
          <w:rFonts w:ascii="Century Gothic" w:eastAsia="Times New Roman" w:hAnsi="Century Gothic"/>
          <w:snapToGrid w:val="0"/>
          <w:sz w:val="20"/>
          <w:szCs w:val="20"/>
          <w:lang w:eastAsia="nl-NL"/>
        </w:rPr>
        <w:t>spectrumstoornis (ASS)</w:t>
      </w:r>
    </w:p>
    <w:p w:rsidR="002B091A" w:rsidRPr="00621199" w:rsidRDefault="002B091A" w:rsidP="002B091A">
      <w:pPr>
        <w:widowControl w:val="0"/>
        <w:numPr>
          <w:ilvl w:val="0"/>
          <w:numId w:val="6"/>
        </w:numPr>
        <w:spacing w:beforeLines="40" w:before="96" w:afterLines="40" w:after="96" w:line="240" w:lineRule="auto"/>
        <w:ind w:left="540"/>
        <w:rPr>
          <w:rFonts w:ascii="Century Gothic" w:eastAsia="Times New Roman" w:hAnsi="Century Gothic"/>
          <w:snapToGrid w:val="0"/>
          <w:sz w:val="20"/>
          <w:szCs w:val="20"/>
          <w:lang w:eastAsia="nl-NL"/>
        </w:rPr>
      </w:pPr>
      <w:r w:rsidRPr="00621199">
        <w:rPr>
          <w:rFonts w:ascii="Century Gothic" w:eastAsia="Times New Roman" w:hAnsi="Century Gothic"/>
          <w:b/>
          <w:snapToGrid w:val="0"/>
          <w:sz w:val="20"/>
          <w:szCs w:val="20"/>
          <w:lang w:eastAsia="nl-NL"/>
        </w:rPr>
        <w:lastRenderedPageBreak/>
        <w:t>Afdeling B</w:t>
      </w:r>
      <w:bookmarkStart w:id="8" w:name="BGOL"/>
      <w:bookmarkEnd w:id="8"/>
      <w:r w:rsidR="008B2095">
        <w:rPr>
          <w:rFonts w:ascii="Century Gothic" w:eastAsia="Times New Roman" w:hAnsi="Century Gothic"/>
          <w:b/>
          <w:snapToGrid w:val="0"/>
          <w:sz w:val="20"/>
          <w:szCs w:val="20"/>
          <w:lang w:eastAsia="nl-NL"/>
        </w:rPr>
        <w:t>-GOL</w:t>
      </w:r>
      <w:r w:rsidRPr="00621199">
        <w:rPr>
          <w:rFonts w:ascii="Century Gothic" w:eastAsia="Times New Roman" w:hAnsi="Century Gothic"/>
          <w:snapToGrid w:val="0"/>
          <w:sz w:val="20"/>
          <w:szCs w:val="20"/>
          <w:lang w:eastAsia="nl-NL"/>
        </w:rPr>
        <w:t xml:space="preserve"> </w:t>
      </w:r>
      <w:r w:rsidRPr="00621199">
        <w:rPr>
          <w:rFonts w:ascii="Century Gothic" w:eastAsia="Times New Roman" w:hAnsi="Century Gothic"/>
          <w:snapToGrid w:val="0"/>
          <w:sz w:val="20"/>
          <w:szCs w:val="20"/>
          <w:lang w:eastAsia="nl-NL"/>
        </w:rPr>
        <w:br/>
        <w:t>Jongeren met ASS die gewoon onderwijs buiten d</w:t>
      </w:r>
      <w:r w:rsidR="005C61F6">
        <w:rPr>
          <w:rFonts w:ascii="Century Gothic" w:eastAsia="Times New Roman" w:hAnsi="Century Gothic"/>
          <w:snapToGrid w:val="0"/>
          <w:sz w:val="20"/>
          <w:szCs w:val="20"/>
          <w:lang w:eastAsia="nl-NL"/>
        </w:rPr>
        <w:t>e campus volgen (GOL staat voor Gewoon Onderwijs Leerlingen</w:t>
      </w:r>
      <w:r w:rsidRPr="00621199">
        <w:rPr>
          <w:rFonts w:ascii="Century Gothic" w:eastAsia="Times New Roman" w:hAnsi="Century Gothic"/>
          <w:snapToGrid w:val="0"/>
          <w:sz w:val="20"/>
          <w:szCs w:val="20"/>
          <w:lang w:eastAsia="nl-NL"/>
        </w:rPr>
        <w:t xml:space="preserve">) en jongeren met </w:t>
      </w:r>
      <w:r w:rsidR="001B2A30">
        <w:rPr>
          <w:rFonts w:ascii="Century Gothic" w:eastAsia="Times New Roman" w:hAnsi="Century Gothic"/>
          <w:snapToGrid w:val="0"/>
          <w:sz w:val="20"/>
          <w:szCs w:val="20"/>
          <w:lang w:eastAsia="nl-NL"/>
        </w:rPr>
        <w:t>ASS die in het BuSO OV4 volgen</w:t>
      </w:r>
    </w:p>
    <w:p w:rsidR="002B091A" w:rsidRPr="00621199" w:rsidRDefault="008B2095" w:rsidP="0014013C">
      <w:pPr>
        <w:widowControl w:val="0"/>
        <w:numPr>
          <w:ilvl w:val="0"/>
          <w:numId w:val="6"/>
        </w:numPr>
        <w:spacing w:beforeLines="40" w:before="96" w:afterLines="40" w:after="96" w:line="240" w:lineRule="auto"/>
        <w:ind w:left="540" w:right="-286"/>
        <w:rPr>
          <w:rFonts w:ascii="Century Gothic" w:eastAsia="Times New Roman" w:hAnsi="Century Gothic"/>
          <w:b/>
          <w:snapToGrid w:val="0"/>
          <w:sz w:val="20"/>
          <w:szCs w:val="20"/>
          <w:lang w:eastAsia="nl-NL"/>
        </w:rPr>
      </w:pPr>
      <w:r>
        <w:rPr>
          <w:rFonts w:ascii="Century Gothic" w:eastAsia="Times New Roman" w:hAnsi="Century Gothic"/>
          <w:b/>
          <w:snapToGrid w:val="0"/>
          <w:sz w:val="20"/>
          <w:szCs w:val="20"/>
          <w:lang w:eastAsia="nl-NL"/>
        </w:rPr>
        <w:t>Afdeling C-lager</w:t>
      </w:r>
      <w:r w:rsidR="002B091A" w:rsidRPr="00621199">
        <w:rPr>
          <w:rFonts w:ascii="Century Gothic" w:eastAsia="Times New Roman" w:hAnsi="Century Gothic"/>
          <w:b/>
          <w:snapToGrid w:val="0"/>
          <w:sz w:val="20"/>
          <w:szCs w:val="20"/>
          <w:lang w:eastAsia="nl-NL"/>
        </w:rPr>
        <w:t xml:space="preserve">  </w:t>
      </w:r>
      <w:r w:rsidR="002B091A" w:rsidRPr="00621199">
        <w:rPr>
          <w:rFonts w:ascii="Century Gothic" w:eastAsia="Times New Roman" w:hAnsi="Century Gothic"/>
          <w:b/>
          <w:snapToGrid w:val="0"/>
          <w:sz w:val="20"/>
          <w:szCs w:val="20"/>
          <w:lang w:eastAsia="nl-NL"/>
        </w:rPr>
        <w:br/>
      </w:r>
      <w:r w:rsidR="002B091A" w:rsidRPr="00621199">
        <w:rPr>
          <w:rFonts w:ascii="Century Gothic" w:eastAsia="Times New Roman" w:hAnsi="Century Gothic"/>
          <w:snapToGrid w:val="0"/>
          <w:sz w:val="20"/>
          <w:szCs w:val="20"/>
          <w:lang w:eastAsia="nl-NL"/>
        </w:rPr>
        <w:t xml:space="preserve">Kinderen met een gedrags- en/of een emotionele problematiek (GES) en/of een </w:t>
      </w:r>
      <w:proofErr w:type="spellStart"/>
      <w:r w:rsidR="002B091A" w:rsidRPr="00621199">
        <w:rPr>
          <w:rFonts w:ascii="Century Gothic" w:eastAsia="Times New Roman" w:hAnsi="Century Gothic"/>
          <w:snapToGrid w:val="0"/>
          <w:sz w:val="20"/>
          <w:szCs w:val="20"/>
          <w:lang w:eastAsia="nl-NL"/>
        </w:rPr>
        <w:t>taal</w:t>
      </w:r>
      <w:r w:rsidR="0014013C">
        <w:rPr>
          <w:rFonts w:ascii="Century Gothic" w:eastAsia="Times New Roman" w:hAnsi="Century Gothic"/>
          <w:snapToGrid w:val="0"/>
          <w:sz w:val="20"/>
          <w:szCs w:val="20"/>
          <w:lang w:eastAsia="nl-NL"/>
        </w:rPr>
        <w:t>-</w:t>
      </w:r>
      <w:r w:rsidR="002B091A" w:rsidRPr="00621199">
        <w:rPr>
          <w:rFonts w:ascii="Century Gothic" w:eastAsia="Times New Roman" w:hAnsi="Century Gothic"/>
          <w:snapToGrid w:val="0"/>
          <w:sz w:val="20"/>
          <w:szCs w:val="20"/>
          <w:lang w:eastAsia="nl-NL"/>
        </w:rPr>
        <w:t>problematiek</w:t>
      </w:r>
      <w:proofErr w:type="spellEnd"/>
      <w:r w:rsidR="002B091A" w:rsidRPr="00621199">
        <w:rPr>
          <w:rFonts w:ascii="Century Gothic" w:eastAsia="Times New Roman" w:hAnsi="Century Gothic"/>
          <w:snapToGrid w:val="0"/>
          <w:sz w:val="20"/>
          <w:szCs w:val="20"/>
          <w:lang w:eastAsia="nl-NL"/>
        </w:rPr>
        <w:t xml:space="preserve"> die Buitengewoon </w:t>
      </w:r>
      <w:r w:rsidR="003209AD">
        <w:rPr>
          <w:rFonts w:ascii="Century Gothic" w:eastAsia="Times New Roman" w:hAnsi="Century Gothic"/>
          <w:snapToGrid w:val="0"/>
          <w:sz w:val="20"/>
          <w:szCs w:val="20"/>
          <w:lang w:eastAsia="nl-NL"/>
        </w:rPr>
        <w:t>Basiso</w:t>
      </w:r>
      <w:r w:rsidR="002B091A" w:rsidRPr="00621199">
        <w:rPr>
          <w:rFonts w:ascii="Century Gothic" w:eastAsia="Times New Roman" w:hAnsi="Century Gothic"/>
          <w:snapToGrid w:val="0"/>
          <w:sz w:val="20"/>
          <w:szCs w:val="20"/>
          <w:lang w:eastAsia="nl-NL"/>
        </w:rPr>
        <w:t>nderwijs T3 volgen</w:t>
      </w:r>
      <w:r w:rsidR="003209AD">
        <w:rPr>
          <w:rFonts w:ascii="Century Gothic" w:eastAsia="Times New Roman" w:hAnsi="Century Gothic"/>
          <w:snapToGrid w:val="0"/>
          <w:sz w:val="20"/>
          <w:szCs w:val="20"/>
          <w:lang w:eastAsia="nl-NL"/>
        </w:rPr>
        <w:t>.</w:t>
      </w:r>
      <w:r w:rsidR="002B091A" w:rsidRPr="00621199">
        <w:rPr>
          <w:rFonts w:ascii="Century Gothic" w:eastAsia="Times New Roman" w:hAnsi="Century Gothic"/>
          <w:snapToGrid w:val="0"/>
          <w:sz w:val="20"/>
          <w:szCs w:val="20"/>
          <w:lang w:eastAsia="nl-NL"/>
        </w:rPr>
        <w:t xml:space="preserve"> </w:t>
      </w:r>
    </w:p>
    <w:p w:rsidR="002B091A" w:rsidRPr="00621199" w:rsidRDefault="008B2095" w:rsidP="002B091A">
      <w:pPr>
        <w:widowControl w:val="0"/>
        <w:numPr>
          <w:ilvl w:val="0"/>
          <w:numId w:val="6"/>
        </w:numPr>
        <w:spacing w:beforeLines="40" w:before="96" w:afterLines="40" w:after="96" w:line="240" w:lineRule="auto"/>
        <w:ind w:left="540"/>
        <w:rPr>
          <w:rFonts w:ascii="Century Gothic" w:eastAsia="Times New Roman" w:hAnsi="Century Gothic"/>
          <w:b/>
          <w:snapToGrid w:val="0"/>
          <w:sz w:val="20"/>
          <w:szCs w:val="20"/>
          <w:lang w:eastAsia="nl-NL"/>
        </w:rPr>
      </w:pPr>
      <w:r>
        <w:rPr>
          <w:rFonts w:ascii="Century Gothic" w:eastAsia="Times New Roman" w:hAnsi="Century Gothic"/>
          <w:b/>
          <w:snapToGrid w:val="0"/>
          <w:sz w:val="20"/>
          <w:szCs w:val="20"/>
          <w:lang w:eastAsia="nl-NL"/>
        </w:rPr>
        <w:t>Afdeling C-secundair</w:t>
      </w:r>
      <w:r w:rsidR="002B091A" w:rsidRPr="00621199">
        <w:rPr>
          <w:rFonts w:ascii="Century Gothic" w:eastAsia="Times New Roman" w:hAnsi="Century Gothic"/>
          <w:b/>
          <w:snapToGrid w:val="0"/>
          <w:sz w:val="20"/>
          <w:szCs w:val="20"/>
          <w:lang w:eastAsia="nl-NL"/>
        </w:rPr>
        <w:t xml:space="preserve"> </w:t>
      </w:r>
      <w:r w:rsidR="002B091A" w:rsidRPr="00621199">
        <w:rPr>
          <w:rFonts w:ascii="Century Gothic" w:eastAsia="Times New Roman" w:hAnsi="Century Gothic"/>
          <w:b/>
          <w:snapToGrid w:val="0"/>
          <w:sz w:val="20"/>
          <w:szCs w:val="20"/>
          <w:lang w:eastAsia="nl-NL"/>
        </w:rPr>
        <w:br/>
      </w:r>
      <w:r w:rsidR="002B091A" w:rsidRPr="00621199">
        <w:rPr>
          <w:rFonts w:ascii="Century Gothic" w:eastAsia="Times New Roman" w:hAnsi="Century Gothic"/>
          <w:snapToGrid w:val="0"/>
          <w:sz w:val="20"/>
          <w:szCs w:val="20"/>
          <w:lang w:eastAsia="nl-NL"/>
        </w:rPr>
        <w:t>Jongeren met GES die Buitengewoo</w:t>
      </w:r>
      <w:r w:rsidR="001B2A30">
        <w:rPr>
          <w:rFonts w:ascii="Century Gothic" w:eastAsia="Times New Roman" w:hAnsi="Century Gothic"/>
          <w:snapToGrid w:val="0"/>
          <w:sz w:val="20"/>
          <w:szCs w:val="20"/>
          <w:lang w:eastAsia="nl-NL"/>
        </w:rPr>
        <w:t>n Secundair Onderwijs T3 volgen</w:t>
      </w:r>
    </w:p>
    <w:p w:rsidR="002B091A" w:rsidRPr="00621199" w:rsidRDefault="008B2095" w:rsidP="002B091A">
      <w:pPr>
        <w:widowControl w:val="0"/>
        <w:numPr>
          <w:ilvl w:val="0"/>
          <w:numId w:val="6"/>
        </w:numPr>
        <w:spacing w:beforeLines="40" w:before="96" w:afterLines="40" w:after="96" w:line="240" w:lineRule="auto"/>
        <w:ind w:left="540"/>
        <w:rPr>
          <w:rFonts w:ascii="Century Gothic" w:eastAsia="Times New Roman" w:hAnsi="Century Gothic"/>
          <w:snapToGrid w:val="0"/>
          <w:sz w:val="20"/>
          <w:szCs w:val="20"/>
          <w:lang w:eastAsia="nl-NL"/>
        </w:rPr>
      </w:pPr>
      <w:r>
        <w:rPr>
          <w:rFonts w:ascii="Century Gothic" w:eastAsia="Times New Roman" w:hAnsi="Century Gothic"/>
          <w:b/>
          <w:bCs/>
          <w:snapToGrid w:val="0"/>
          <w:sz w:val="20"/>
          <w:szCs w:val="20"/>
          <w:lang w:eastAsia="nl-NL"/>
        </w:rPr>
        <w:t>Afdeling D</w:t>
      </w:r>
      <w:r w:rsidR="002B091A" w:rsidRPr="00621199">
        <w:rPr>
          <w:rFonts w:ascii="Century Gothic" w:eastAsia="Times New Roman" w:hAnsi="Century Gothic"/>
          <w:bCs/>
          <w:snapToGrid w:val="0"/>
          <w:sz w:val="20"/>
          <w:szCs w:val="20"/>
          <w:lang w:eastAsia="nl-NL"/>
        </w:rPr>
        <w:t xml:space="preserve"> </w:t>
      </w:r>
      <w:r w:rsidR="002B091A" w:rsidRPr="00621199">
        <w:rPr>
          <w:rFonts w:ascii="Century Gothic" w:eastAsia="Times New Roman" w:hAnsi="Century Gothic"/>
          <w:bCs/>
          <w:snapToGrid w:val="0"/>
          <w:sz w:val="20"/>
          <w:szCs w:val="20"/>
          <w:lang w:eastAsia="nl-NL"/>
        </w:rPr>
        <w:br/>
      </w:r>
      <w:r w:rsidR="003209AD">
        <w:rPr>
          <w:rFonts w:ascii="Century Gothic" w:eastAsia="Times New Roman" w:hAnsi="Century Gothic"/>
          <w:snapToGrid w:val="0"/>
          <w:sz w:val="20"/>
          <w:szCs w:val="20"/>
          <w:lang w:eastAsia="nl-NL"/>
        </w:rPr>
        <w:t>Kinderen en</w:t>
      </w:r>
      <w:r w:rsidR="002B091A" w:rsidRPr="00621199">
        <w:rPr>
          <w:rFonts w:ascii="Century Gothic" w:eastAsia="Times New Roman" w:hAnsi="Century Gothic"/>
          <w:snapToGrid w:val="0"/>
          <w:sz w:val="20"/>
          <w:szCs w:val="20"/>
          <w:lang w:eastAsia="nl-NL"/>
        </w:rPr>
        <w:t xml:space="preserve"> jongeren met een </w:t>
      </w:r>
      <w:r w:rsidR="00316871">
        <w:rPr>
          <w:rFonts w:ascii="Century Gothic" w:eastAsia="Times New Roman" w:hAnsi="Century Gothic"/>
          <w:snapToGrid w:val="0"/>
          <w:sz w:val="20"/>
          <w:szCs w:val="20"/>
          <w:lang w:eastAsia="nl-NL"/>
        </w:rPr>
        <w:t>(</w:t>
      </w:r>
      <w:r w:rsidR="002B091A" w:rsidRPr="00621199">
        <w:rPr>
          <w:rFonts w:ascii="Century Gothic" w:eastAsia="Times New Roman" w:hAnsi="Century Gothic"/>
          <w:snapToGrid w:val="0"/>
          <w:sz w:val="20"/>
          <w:szCs w:val="20"/>
          <w:lang w:eastAsia="nl-NL"/>
        </w:rPr>
        <w:t>neuro-</w:t>
      </w:r>
      <w:r w:rsidR="00316871">
        <w:rPr>
          <w:rFonts w:ascii="Century Gothic" w:eastAsia="Times New Roman" w:hAnsi="Century Gothic"/>
          <w:snapToGrid w:val="0"/>
          <w:sz w:val="20"/>
          <w:szCs w:val="20"/>
          <w:lang w:eastAsia="nl-NL"/>
        </w:rPr>
        <w:t>)</w:t>
      </w:r>
      <w:r w:rsidR="002B091A" w:rsidRPr="00621199">
        <w:rPr>
          <w:rFonts w:ascii="Century Gothic" w:eastAsia="Times New Roman" w:hAnsi="Century Gothic"/>
          <w:snapToGrid w:val="0"/>
          <w:sz w:val="20"/>
          <w:szCs w:val="20"/>
          <w:lang w:eastAsia="nl-NL"/>
        </w:rPr>
        <w:t xml:space="preserve">motorische </w:t>
      </w:r>
      <w:r w:rsidR="003209AD">
        <w:rPr>
          <w:rFonts w:ascii="Century Gothic" w:eastAsia="Times New Roman" w:hAnsi="Century Gothic"/>
          <w:snapToGrid w:val="0"/>
          <w:sz w:val="20"/>
          <w:szCs w:val="20"/>
          <w:lang w:eastAsia="nl-NL"/>
        </w:rPr>
        <w:t>beperking</w:t>
      </w:r>
    </w:p>
    <w:p w:rsidR="002B091A" w:rsidRPr="005C61F6" w:rsidRDefault="003209AD" w:rsidP="002B091A">
      <w:pPr>
        <w:widowControl w:val="0"/>
        <w:tabs>
          <w:tab w:val="left" w:pos="567"/>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H</w:t>
      </w:r>
      <w:r w:rsidR="00A83B09" w:rsidRPr="005C61F6">
        <w:rPr>
          <w:rFonts w:ascii="Century Gothic" w:eastAsia="Times New Roman" w:hAnsi="Century Gothic"/>
          <w:snapToGrid w:val="0"/>
          <w:sz w:val="20"/>
          <w:szCs w:val="20"/>
          <w:lang w:eastAsia="nl-NL"/>
        </w:rPr>
        <w:t xml:space="preserve">et MFC </w:t>
      </w:r>
      <w:r w:rsidR="002B091A" w:rsidRPr="005C61F6">
        <w:rPr>
          <w:rFonts w:ascii="Century Gothic" w:eastAsia="Times New Roman" w:hAnsi="Century Gothic"/>
          <w:snapToGrid w:val="0"/>
          <w:sz w:val="20"/>
          <w:szCs w:val="20"/>
          <w:lang w:eastAsia="nl-NL"/>
        </w:rPr>
        <w:t>werkt nauw samen met de scholen voor buitengewoon lager en secundair onderwijs, gelegen op de</w:t>
      </w:r>
      <w:r>
        <w:rPr>
          <w:rFonts w:ascii="Century Gothic" w:eastAsia="Times New Roman" w:hAnsi="Century Gothic"/>
          <w:snapToGrid w:val="0"/>
          <w:sz w:val="20"/>
          <w:szCs w:val="20"/>
          <w:lang w:eastAsia="nl-NL"/>
        </w:rPr>
        <w:t xml:space="preserve"> campus van Sint-Gregorius</w:t>
      </w:r>
      <w:r w:rsidR="00A83B09" w:rsidRPr="005C61F6">
        <w:rPr>
          <w:rFonts w:ascii="Century Gothic" w:eastAsia="Times New Roman" w:hAnsi="Century Gothic"/>
          <w:snapToGrid w:val="0"/>
          <w:sz w:val="20"/>
          <w:szCs w:val="20"/>
          <w:lang w:eastAsia="nl-NL"/>
        </w:rPr>
        <w:t xml:space="preserve"> en </w:t>
      </w:r>
      <w:r w:rsidR="002B091A" w:rsidRPr="005C61F6">
        <w:rPr>
          <w:rFonts w:ascii="Century Gothic" w:eastAsia="Times New Roman" w:hAnsi="Century Gothic"/>
          <w:snapToGrid w:val="0"/>
          <w:sz w:val="20"/>
          <w:szCs w:val="20"/>
          <w:lang w:eastAsia="nl-NL"/>
        </w:rPr>
        <w:t xml:space="preserve">scholen voor gewoon onderwijs. </w:t>
      </w:r>
    </w:p>
    <w:p w:rsidR="002B091A" w:rsidRPr="00621199" w:rsidRDefault="002B091A"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i/>
          <w:snapToGrid w:val="0"/>
          <w:sz w:val="20"/>
          <w:szCs w:val="20"/>
          <w:lang w:eastAsia="nl-NL"/>
        </w:rPr>
      </w:pPr>
      <w:r w:rsidRPr="002A5F00">
        <w:rPr>
          <w:rFonts w:ascii="Century Gothic" w:eastAsia="Times New Roman" w:hAnsi="Century Gothic"/>
          <w:b/>
          <w:snapToGrid w:val="0"/>
          <w:sz w:val="20"/>
          <w:szCs w:val="20"/>
          <w:lang w:eastAsia="nl-NL"/>
        </w:rPr>
        <w:t>Orthopedagogische begeleiding en behandeling</w:t>
      </w:r>
    </w:p>
    <w:p w:rsidR="002B091A" w:rsidRPr="00621199" w:rsidRDefault="002B091A" w:rsidP="0058157B">
      <w:pPr>
        <w:numPr>
          <w:ilvl w:val="0"/>
          <w:numId w:val="22"/>
        </w:numPr>
        <w:tabs>
          <w:tab w:val="left" w:pos="426"/>
        </w:tabs>
        <w:spacing w:beforeLines="40" w:before="96" w:afterLines="40" w:after="96" w:line="240" w:lineRule="auto"/>
        <w:ind w:right="-144"/>
        <w:rPr>
          <w:rFonts w:ascii="Century Gothic" w:eastAsia="Times New Roman" w:hAnsi="Century Gothic"/>
          <w:bCs/>
          <w:snapToGrid w:val="0"/>
          <w:sz w:val="20"/>
          <w:szCs w:val="20"/>
          <w:lang w:eastAsia="nl-NL"/>
        </w:rPr>
      </w:pPr>
      <w:r w:rsidRPr="00621199">
        <w:rPr>
          <w:rFonts w:ascii="Century Gothic" w:eastAsia="Times New Roman" w:hAnsi="Century Gothic"/>
          <w:bCs/>
          <w:snapToGrid w:val="0"/>
          <w:sz w:val="20"/>
          <w:szCs w:val="20"/>
          <w:lang w:eastAsia="nl-NL"/>
        </w:rPr>
        <w:t xml:space="preserve">Voor elke cliënt wordt de doelstelling en de inhoud van deze begeleiding en behandeling na een opnameonderzoek en een multidisciplinaire bespreking </w:t>
      </w:r>
      <w:r w:rsidRPr="00F26FAB">
        <w:rPr>
          <w:rFonts w:ascii="Century Gothic" w:eastAsia="Times New Roman" w:hAnsi="Century Gothic"/>
          <w:bCs/>
          <w:snapToGrid w:val="0"/>
          <w:color w:val="000000" w:themeColor="text1"/>
          <w:sz w:val="20"/>
          <w:szCs w:val="20"/>
          <w:lang w:eastAsia="nl-NL"/>
        </w:rPr>
        <w:t>vastgelegd in</w:t>
      </w:r>
      <w:r w:rsidR="00A83B09" w:rsidRPr="00F26FAB">
        <w:rPr>
          <w:rFonts w:ascii="Century Gothic" w:eastAsia="Times New Roman" w:hAnsi="Century Gothic"/>
          <w:bCs/>
          <w:snapToGrid w:val="0"/>
          <w:color w:val="000000" w:themeColor="text1"/>
          <w:sz w:val="20"/>
          <w:szCs w:val="20"/>
          <w:lang w:eastAsia="nl-NL"/>
        </w:rPr>
        <w:t xml:space="preserve"> het</w:t>
      </w:r>
      <w:r w:rsidRPr="00F26FAB">
        <w:rPr>
          <w:rFonts w:ascii="Century Gothic" w:eastAsia="Times New Roman" w:hAnsi="Century Gothic"/>
          <w:bCs/>
          <w:snapToGrid w:val="0"/>
          <w:color w:val="000000" w:themeColor="text1"/>
          <w:sz w:val="20"/>
          <w:szCs w:val="20"/>
          <w:lang w:eastAsia="nl-NL"/>
        </w:rPr>
        <w:t xml:space="preserve"> </w:t>
      </w:r>
      <w:r w:rsidR="003209AD" w:rsidRPr="00F26FAB">
        <w:rPr>
          <w:rFonts w:ascii="Century Gothic" w:eastAsia="Times New Roman" w:hAnsi="Century Gothic"/>
          <w:bCs/>
          <w:snapToGrid w:val="0"/>
          <w:color w:val="000000" w:themeColor="text1"/>
          <w:sz w:val="20"/>
          <w:szCs w:val="20"/>
          <w:lang w:eastAsia="nl-NL"/>
        </w:rPr>
        <w:t>individueel handelingsplan</w:t>
      </w:r>
      <w:r w:rsidRPr="00F26FAB">
        <w:rPr>
          <w:rFonts w:ascii="Century Gothic" w:eastAsia="Times New Roman" w:hAnsi="Century Gothic"/>
          <w:bCs/>
          <w:snapToGrid w:val="0"/>
          <w:color w:val="000000" w:themeColor="text1"/>
          <w:sz w:val="20"/>
          <w:szCs w:val="20"/>
          <w:lang w:eastAsia="nl-NL"/>
        </w:rPr>
        <w:t xml:space="preserve"> of IHP</w:t>
      </w:r>
      <w:r w:rsidR="003209AD" w:rsidRPr="00F26FAB">
        <w:rPr>
          <w:rFonts w:ascii="Century Gothic" w:eastAsia="Times New Roman" w:hAnsi="Century Gothic"/>
          <w:bCs/>
          <w:snapToGrid w:val="0"/>
          <w:color w:val="000000" w:themeColor="text1"/>
          <w:sz w:val="20"/>
          <w:szCs w:val="20"/>
          <w:lang w:eastAsia="nl-NL"/>
        </w:rPr>
        <w:t>. Dit handelingsplan wordt minimaal</w:t>
      </w:r>
      <w:r w:rsidRPr="00F26FAB">
        <w:rPr>
          <w:rFonts w:ascii="Century Gothic" w:eastAsia="Times New Roman" w:hAnsi="Century Gothic"/>
          <w:bCs/>
          <w:snapToGrid w:val="0"/>
          <w:color w:val="000000" w:themeColor="text1"/>
          <w:sz w:val="20"/>
          <w:szCs w:val="20"/>
          <w:lang w:eastAsia="nl-NL"/>
        </w:rPr>
        <w:t xml:space="preserve"> tweemaal </w:t>
      </w:r>
      <w:r w:rsidR="003209AD" w:rsidRPr="00F26FAB">
        <w:rPr>
          <w:rFonts w:ascii="Century Gothic" w:eastAsia="Times New Roman" w:hAnsi="Century Gothic"/>
          <w:bCs/>
          <w:snapToGrid w:val="0"/>
          <w:color w:val="000000" w:themeColor="text1"/>
          <w:sz w:val="20"/>
          <w:szCs w:val="20"/>
          <w:lang w:eastAsia="nl-NL"/>
        </w:rPr>
        <w:t xml:space="preserve">per jaar </w:t>
      </w:r>
      <w:r w:rsidRPr="00F26FAB">
        <w:rPr>
          <w:rFonts w:ascii="Century Gothic" w:eastAsia="Times New Roman" w:hAnsi="Century Gothic"/>
          <w:bCs/>
          <w:snapToGrid w:val="0"/>
          <w:color w:val="000000" w:themeColor="text1"/>
          <w:sz w:val="20"/>
          <w:szCs w:val="20"/>
          <w:lang w:eastAsia="nl-NL"/>
        </w:rPr>
        <w:t xml:space="preserve">geëvalueerd </w:t>
      </w:r>
      <w:r w:rsidR="00862A31" w:rsidRPr="00F26FAB">
        <w:rPr>
          <w:rFonts w:ascii="Century Gothic" w:eastAsia="Times New Roman" w:hAnsi="Century Gothic"/>
          <w:bCs/>
          <w:snapToGrid w:val="0"/>
          <w:color w:val="000000" w:themeColor="text1"/>
          <w:sz w:val="20"/>
          <w:szCs w:val="20"/>
          <w:lang w:eastAsia="nl-NL"/>
        </w:rPr>
        <w:t xml:space="preserve">en </w:t>
      </w:r>
      <w:r w:rsidRPr="00F26FAB">
        <w:rPr>
          <w:rFonts w:ascii="Century Gothic" w:eastAsia="Times New Roman" w:hAnsi="Century Gothic"/>
          <w:bCs/>
          <w:snapToGrid w:val="0"/>
          <w:color w:val="000000" w:themeColor="text1"/>
          <w:sz w:val="20"/>
          <w:szCs w:val="20"/>
          <w:lang w:eastAsia="nl-NL"/>
        </w:rPr>
        <w:t>evolutie- en werkafspraken worden geformuleerd. Ouders/wettelijke verteg</w:t>
      </w:r>
      <w:r w:rsidR="003209AD" w:rsidRPr="00F26FAB">
        <w:rPr>
          <w:rFonts w:ascii="Century Gothic" w:eastAsia="Times New Roman" w:hAnsi="Century Gothic"/>
          <w:bCs/>
          <w:snapToGrid w:val="0"/>
          <w:color w:val="000000" w:themeColor="text1"/>
          <w:sz w:val="20"/>
          <w:szCs w:val="20"/>
          <w:lang w:eastAsia="nl-NL"/>
        </w:rPr>
        <w:t>enwoordigers worden formeel minimaal</w:t>
      </w:r>
      <w:r w:rsidRPr="00F26FAB">
        <w:rPr>
          <w:rFonts w:ascii="Century Gothic" w:eastAsia="Times New Roman" w:hAnsi="Century Gothic"/>
          <w:bCs/>
          <w:snapToGrid w:val="0"/>
          <w:color w:val="000000" w:themeColor="text1"/>
          <w:sz w:val="20"/>
          <w:szCs w:val="20"/>
          <w:lang w:eastAsia="nl-NL"/>
        </w:rPr>
        <w:t xml:space="preserve"> tweemaal per jaar uitgenodigd op de IHP-bespreking. </w:t>
      </w:r>
      <w:r w:rsidRPr="00F26FAB">
        <w:rPr>
          <w:rFonts w:ascii="Century Gothic" w:eastAsia="Times New Roman" w:hAnsi="Century Gothic"/>
          <w:color w:val="000000" w:themeColor="text1"/>
          <w:sz w:val="20"/>
          <w:szCs w:val="24"/>
          <w:lang w:eastAsia="nl-BE"/>
        </w:rPr>
        <w:t>Het IHP wordt bewaakt en gecoördineerd door de IHP-coördinator. Men kan te allen tijde bij deze persoon voor informatie terecht.</w:t>
      </w:r>
      <w:r w:rsidR="001B2A30" w:rsidRPr="00F26FAB">
        <w:rPr>
          <w:rFonts w:ascii="Century Gothic" w:eastAsia="Times New Roman" w:hAnsi="Century Gothic"/>
          <w:color w:val="000000" w:themeColor="text1"/>
          <w:sz w:val="20"/>
          <w:szCs w:val="24"/>
          <w:lang w:eastAsia="nl-BE"/>
        </w:rPr>
        <w:t xml:space="preserve"> </w:t>
      </w:r>
    </w:p>
    <w:p w:rsidR="002B091A" w:rsidRPr="00621199" w:rsidRDefault="005C61F6" w:rsidP="00A5026C">
      <w:pPr>
        <w:numPr>
          <w:ilvl w:val="0"/>
          <w:numId w:val="22"/>
        </w:numPr>
        <w:tabs>
          <w:tab w:val="left" w:pos="426"/>
        </w:tabs>
        <w:spacing w:beforeLines="40" w:before="96" w:afterLines="40" w:after="96" w:line="240" w:lineRule="auto"/>
        <w:rPr>
          <w:rFonts w:ascii="Century Gothic" w:eastAsia="Times New Roman" w:hAnsi="Century Gothic"/>
          <w:bCs/>
          <w:snapToGrid w:val="0"/>
          <w:sz w:val="20"/>
          <w:szCs w:val="20"/>
          <w:lang w:eastAsia="nl-NL"/>
        </w:rPr>
      </w:pPr>
      <w:r>
        <w:rPr>
          <w:rFonts w:ascii="Century Gothic" w:eastAsia="Times New Roman" w:hAnsi="Century Gothic"/>
          <w:snapToGrid w:val="0"/>
          <w:sz w:val="20"/>
          <w:szCs w:val="20"/>
          <w:lang w:eastAsia="nl-NL"/>
        </w:rPr>
        <w:t>H</w:t>
      </w:r>
      <w:r w:rsidR="00A83B09" w:rsidRPr="005C61F6">
        <w:rPr>
          <w:rFonts w:ascii="Century Gothic" w:eastAsia="Times New Roman" w:hAnsi="Century Gothic"/>
          <w:snapToGrid w:val="0"/>
          <w:sz w:val="20"/>
          <w:szCs w:val="20"/>
          <w:lang w:eastAsia="nl-NL"/>
        </w:rPr>
        <w:t xml:space="preserve">et MFC </w:t>
      </w:r>
      <w:r w:rsidR="002B091A" w:rsidRPr="005C61F6">
        <w:rPr>
          <w:rFonts w:ascii="Century Gothic" w:eastAsia="Times New Roman" w:hAnsi="Century Gothic"/>
          <w:bCs/>
          <w:snapToGrid w:val="0"/>
          <w:sz w:val="20"/>
          <w:szCs w:val="20"/>
          <w:lang w:eastAsia="nl-NL"/>
        </w:rPr>
        <w:t xml:space="preserve">staat in voor de begeleiding en </w:t>
      </w:r>
      <w:r w:rsidR="003209AD">
        <w:rPr>
          <w:rFonts w:ascii="Century Gothic" w:eastAsia="Times New Roman" w:hAnsi="Century Gothic"/>
          <w:bCs/>
          <w:snapToGrid w:val="0"/>
          <w:sz w:val="20"/>
          <w:szCs w:val="20"/>
          <w:lang w:eastAsia="nl-NL"/>
        </w:rPr>
        <w:t xml:space="preserve">behandeling van elk kind en </w:t>
      </w:r>
      <w:r w:rsidR="002B091A" w:rsidRPr="005C61F6">
        <w:rPr>
          <w:rFonts w:ascii="Century Gothic" w:eastAsia="Times New Roman" w:hAnsi="Century Gothic"/>
          <w:bCs/>
          <w:snapToGrid w:val="0"/>
          <w:sz w:val="20"/>
          <w:szCs w:val="20"/>
          <w:lang w:eastAsia="nl-NL"/>
        </w:rPr>
        <w:t>jongere op het vlak van</w:t>
      </w:r>
      <w:r w:rsidR="002B091A" w:rsidRPr="00621199">
        <w:rPr>
          <w:rFonts w:ascii="Century Gothic" w:eastAsia="Times New Roman" w:hAnsi="Century Gothic"/>
          <w:bCs/>
          <w:snapToGrid w:val="0"/>
          <w:sz w:val="20"/>
          <w:szCs w:val="20"/>
          <w:lang w:eastAsia="nl-NL"/>
        </w:rPr>
        <w:t xml:space="preserve"> </w:t>
      </w:r>
      <w:r w:rsidR="002B091A" w:rsidRPr="00621199">
        <w:rPr>
          <w:rFonts w:ascii="Century Gothic" w:eastAsia="Times New Roman" w:hAnsi="Century Gothic"/>
          <w:snapToGrid w:val="0"/>
          <w:sz w:val="20"/>
          <w:szCs w:val="20"/>
          <w:lang w:eastAsia="nl-NL"/>
        </w:rPr>
        <w:t>de</w:t>
      </w:r>
      <w:r w:rsidR="00F26FAB">
        <w:rPr>
          <w:rFonts w:ascii="Century Gothic" w:eastAsia="Times New Roman" w:hAnsi="Century Gothic"/>
          <w:bCs/>
          <w:snapToGrid w:val="0"/>
          <w:sz w:val="20"/>
          <w:szCs w:val="20"/>
          <w:lang w:eastAsia="nl-NL"/>
        </w:rPr>
        <w:t xml:space="preserve"> ontwikkeling van zijn</w:t>
      </w:r>
      <w:r w:rsidR="002B091A" w:rsidRPr="00621199">
        <w:rPr>
          <w:rFonts w:ascii="Century Gothic" w:eastAsia="Times New Roman" w:hAnsi="Century Gothic"/>
          <w:bCs/>
          <w:snapToGrid w:val="0"/>
          <w:sz w:val="20"/>
          <w:szCs w:val="20"/>
          <w:lang w:eastAsia="nl-NL"/>
        </w:rPr>
        <w:t xml:space="preserve"> totale persoon (d.w.z. zowel op verstandelijk, sociaal, lichamelijk</w:t>
      </w:r>
      <w:r w:rsidR="00C32F99" w:rsidRPr="00621199">
        <w:rPr>
          <w:rFonts w:ascii="Century Gothic" w:eastAsia="Times New Roman" w:hAnsi="Century Gothic"/>
          <w:bCs/>
          <w:snapToGrid w:val="0"/>
          <w:sz w:val="20"/>
          <w:szCs w:val="20"/>
          <w:lang w:eastAsia="nl-NL"/>
        </w:rPr>
        <w:t>, seksueel</w:t>
      </w:r>
      <w:r w:rsidR="002B091A" w:rsidRPr="00621199">
        <w:rPr>
          <w:rFonts w:ascii="Century Gothic" w:eastAsia="Times New Roman" w:hAnsi="Century Gothic"/>
          <w:bCs/>
          <w:snapToGrid w:val="0"/>
          <w:sz w:val="18"/>
          <w:szCs w:val="20"/>
          <w:lang w:eastAsia="nl-NL"/>
        </w:rPr>
        <w:t xml:space="preserve"> </w:t>
      </w:r>
      <w:r w:rsidR="002B091A" w:rsidRPr="00621199">
        <w:rPr>
          <w:rFonts w:ascii="Century Gothic" w:eastAsia="Times New Roman" w:hAnsi="Century Gothic"/>
          <w:bCs/>
          <w:snapToGrid w:val="0"/>
          <w:sz w:val="20"/>
          <w:szCs w:val="20"/>
          <w:lang w:eastAsia="nl-NL"/>
        </w:rPr>
        <w:t>als gevoelsmatig domein, rekening houdend me</w:t>
      </w:r>
      <w:r w:rsidR="0014013C">
        <w:rPr>
          <w:rFonts w:ascii="Century Gothic" w:eastAsia="Times New Roman" w:hAnsi="Century Gothic"/>
          <w:bCs/>
          <w:snapToGrid w:val="0"/>
          <w:sz w:val="20"/>
          <w:szCs w:val="20"/>
          <w:lang w:eastAsia="nl-NL"/>
        </w:rPr>
        <w:t>t de leefwereld van elk kind of</w:t>
      </w:r>
      <w:r w:rsidR="002B091A" w:rsidRPr="00621199">
        <w:rPr>
          <w:rFonts w:ascii="Century Gothic" w:eastAsia="Times New Roman" w:hAnsi="Century Gothic"/>
          <w:bCs/>
          <w:snapToGrid w:val="0"/>
          <w:sz w:val="20"/>
          <w:szCs w:val="20"/>
          <w:lang w:eastAsia="nl-NL"/>
        </w:rPr>
        <w:t xml:space="preserve"> jongere). </w:t>
      </w:r>
    </w:p>
    <w:p w:rsidR="002B091A" w:rsidRPr="00621199" w:rsidRDefault="002B091A" w:rsidP="00A5026C">
      <w:pPr>
        <w:numPr>
          <w:ilvl w:val="0"/>
          <w:numId w:val="22"/>
        </w:numPr>
        <w:tabs>
          <w:tab w:val="left" w:pos="426"/>
        </w:tabs>
        <w:spacing w:beforeLines="40" w:before="96" w:afterLines="40" w:after="96" w:line="240" w:lineRule="auto"/>
        <w:rPr>
          <w:rFonts w:ascii="Century Gothic" w:eastAsia="Times New Roman" w:hAnsi="Century Gothic"/>
          <w:bCs/>
          <w:snapToGrid w:val="0"/>
          <w:sz w:val="20"/>
          <w:szCs w:val="20"/>
          <w:lang w:eastAsia="nl-NL"/>
        </w:rPr>
      </w:pPr>
      <w:r w:rsidRPr="00621199">
        <w:rPr>
          <w:rFonts w:ascii="Century Gothic" w:eastAsia="Times New Roman" w:hAnsi="Century Gothic"/>
          <w:bCs/>
          <w:snapToGrid w:val="0"/>
          <w:sz w:val="20"/>
          <w:szCs w:val="20"/>
          <w:lang w:eastAsia="nl-NL"/>
        </w:rPr>
        <w:t>De kinderen</w:t>
      </w:r>
      <w:r w:rsidR="003209AD">
        <w:rPr>
          <w:rFonts w:ascii="Century Gothic" w:eastAsia="Times New Roman" w:hAnsi="Century Gothic"/>
          <w:bCs/>
          <w:snapToGrid w:val="0"/>
          <w:sz w:val="20"/>
          <w:szCs w:val="20"/>
          <w:lang w:eastAsia="nl-NL"/>
        </w:rPr>
        <w:t xml:space="preserve"> en jongeren </w:t>
      </w:r>
      <w:r w:rsidRPr="00621199">
        <w:rPr>
          <w:rFonts w:ascii="Century Gothic" w:eastAsia="Times New Roman" w:hAnsi="Century Gothic"/>
          <w:bCs/>
          <w:snapToGrid w:val="0"/>
          <w:sz w:val="20"/>
          <w:szCs w:val="20"/>
          <w:lang w:eastAsia="nl-NL"/>
        </w:rPr>
        <w:t>verblijven in een leefgroep waar het orthopedagogisch leefklimaat zo goed mogeli</w:t>
      </w:r>
      <w:r w:rsidR="003209AD">
        <w:rPr>
          <w:rFonts w:ascii="Century Gothic" w:eastAsia="Times New Roman" w:hAnsi="Century Gothic"/>
          <w:bCs/>
          <w:snapToGrid w:val="0"/>
          <w:sz w:val="20"/>
          <w:szCs w:val="20"/>
          <w:lang w:eastAsia="nl-NL"/>
        </w:rPr>
        <w:t xml:space="preserve">jk aansluit bij hun zorgvraag. </w:t>
      </w:r>
      <w:r w:rsidRPr="00621199">
        <w:rPr>
          <w:rFonts w:ascii="Century Gothic" w:eastAsia="Times New Roman" w:hAnsi="Century Gothic"/>
          <w:bCs/>
          <w:snapToGrid w:val="0"/>
          <w:sz w:val="20"/>
          <w:szCs w:val="20"/>
          <w:lang w:eastAsia="nl-NL"/>
        </w:rPr>
        <w:t>Doorgaans bestaat een leefgroep uit 10 tot 15 kinderen en jongeren</w:t>
      </w:r>
      <w:r w:rsidR="003209AD">
        <w:rPr>
          <w:rFonts w:ascii="Century Gothic" w:eastAsia="Times New Roman" w:hAnsi="Century Gothic"/>
          <w:bCs/>
          <w:snapToGrid w:val="0"/>
          <w:sz w:val="20"/>
          <w:szCs w:val="20"/>
          <w:lang w:eastAsia="nl-NL"/>
        </w:rPr>
        <w:t>.</w:t>
      </w:r>
      <w:r w:rsidR="00E933B3">
        <w:rPr>
          <w:rFonts w:ascii="Century Gothic" w:eastAsia="Times New Roman" w:hAnsi="Century Gothic"/>
          <w:bCs/>
          <w:snapToGrid w:val="0"/>
          <w:sz w:val="20"/>
          <w:szCs w:val="20"/>
          <w:lang w:eastAsia="nl-NL"/>
        </w:rPr>
        <w:t xml:space="preserve"> </w:t>
      </w:r>
      <w:r w:rsidRPr="00621199">
        <w:rPr>
          <w:rFonts w:ascii="Century Gothic" w:eastAsia="Times New Roman" w:hAnsi="Century Gothic"/>
          <w:bCs/>
          <w:snapToGrid w:val="0"/>
          <w:sz w:val="20"/>
          <w:szCs w:val="20"/>
          <w:lang w:eastAsia="nl-NL"/>
        </w:rPr>
        <w:t xml:space="preserve">Elke </w:t>
      </w:r>
      <w:r w:rsidR="00862A31">
        <w:rPr>
          <w:rFonts w:ascii="Century Gothic" w:eastAsia="Times New Roman" w:hAnsi="Century Gothic"/>
          <w:bCs/>
          <w:snapToGrid w:val="0"/>
          <w:sz w:val="20"/>
          <w:szCs w:val="20"/>
          <w:lang w:eastAsia="nl-NL"/>
        </w:rPr>
        <w:t>verandering</w:t>
      </w:r>
      <w:r w:rsidR="00862A31" w:rsidRPr="00621199">
        <w:rPr>
          <w:rFonts w:ascii="Century Gothic" w:eastAsia="Times New Roman" w:hAnsi="Century Gothic"/>
          <w:bCs/>
          <w:snapToGrid w:val="0"/>
          <w:sz w:val="20"/>
          <w:szCs w:val="20"/>
          <w:lang w:eastAsia="nl-NL"/>
        </w:rPr>
        <w:t xml:space="preserve"> </w:t>
      </w:r>
      <w:r w:rsidRPr="00621199">
        <w:rPr>
          <w:rFonts w:ascii="Century Gothic" w:eastAsia="Times New Roman" w:hAnsi="Century Gothic"/>
          <w:bCs/>
          <w:snapToGrid w:val="0"/>
          <w:sz w:val="20"/>
          <w:szCs w:val="20"/>
          <w:lang w:eastAsia="nl-NL"/>
        </w:rPr>
        <w:t>naar een andere leefgroep zal gemotiveerd worden. Redenen hiervoor kunnen liggen op medisch, pedagogisch, sociaal en organisatorisch vlak. Van elke verandering wordt de cliënt en/of zijn vertegenwoordiger</w:t>
      </w:r>
      <w:r w:rsidR="00166BE5">
        <w:rPr>
          <w:rFonts w:ascii="Century Gothic" w:eastAsia="Times New Roman" w:hAnsi="Century Gothic"/>
          <w:bCs/>
          <w:snapToGrid w:val="0"/>
          <w:sz w:val="20"/>
          <w:szCs w:val="20"/>
          <w:lang w:eastAsia="nl-NL"/>
        </w:rPr>
        <w:t xml:space="preserve"> </w:t>
      </w:r>
      <w:r w:rsidRPr="00621199">
        <w:rPr>
          <w:rFonts w:ascii="Century Gothic" w:eastAsia="Times New Roman" w:hAnsi="Century Gothic"/>
          <w:bCs/>
          <w:snapToGrid w:val="0"/>
          <w:sz w:val="20"/>
          <w:szCs w:val="20"/>
          <w:lang w:eastAsia="nl-NL"/>
        </w:rPr>
        <w:t xml:space="preserve">voorafgaand verwittigd. </w:t>
      </w:r>
    </w:p>
    <w:p w:rsidR="00313655" w:rsidRPr="00313655" w:rsidRDefault="002B091A" w:rsidP="00A5026C">
      <w:pPr>
        <w:numPr>
          <w:ilvl w:val="0"/>
          <w:numId w:val="22"/>
        </w:numPr>
        <w:tabs>
          <w:tab w:val="left" w:pos="426"/>
        </w:tabs>
        <w:spacing w:beforeLines="40" w:before="96" w:afterLines="40" w:after="96" w:line="240" w:lineRule="auto"/>
        <w:rPr>
          <w:rFonts w:ascii="Century Gothic" w:eastAsia="Times New Roman" w:hAnsi="Century Gothic"/>
          <w:bCs/>
          <w:snapToGrid w:val="0"/>
          <w:sz w:val="20"/>
          <w:szCs w:val="20"/>
          <w:lang w:eastAsia="nl-NL"/>
        </w:rPr>
      </w:pPr>
      <w:r w:rsidRPr="00621199">
        <w:rPr>
          <w:rFonts w:ascii="Century Gothic" w:eastAsia="Times New Roman" w:hAnsi="Century Gothic"/>
          <w:bCs/>
          <w:snapToGrid w:val="0"/>
          <w:sz w:val="20"/>
          <w:szCs w:val="20"/>
          <w:lang w:eastAsia="nl-NL"/>
        </w:rPr>
        <w:t xml:space="preserve">De medische dienst </w:t>
      </w:r>
      <w:r w:rsidRPr="005C61F6">
        <w:rPr>
          <w:rFonts w:ascii="Century Gothic" w:eastAsia="Times New Roman" w:hAnsi="Century Gothic"/>
          <w:bCs/>
          <w:snapToGrid w:val="0"/>
          <w:sz w:val="20"/>
          <w:szCs w:val="20"/>
          <w:lang w:eastAsia="nl-NL"/>
        </w:rPr>
        <w:t xml:space="preserve">van </w:t>
      </w:r>
      <w:r w:rsidR="00A83B09" w:rsidRPr="005C61F6">
        <w:rPr>
          <w:rFonts w:ascii="Century Gothic" w:eastAsia="Times New Roman" w:hAnsi="Century Gothic"/>
          <w:snapToGrid w:val="0"/>
          <w:sz w:val="20"/>
          <w:szCs w:val="20"/>
          <w:lang w:eastAsia="nl-NL"/>
        </w:rPr>
        <w:t xml:space="preserve">het MFC </w:t>
      </w:r>
      <w:r w:rsidRPr="005C61F6">
        <w:rPr>
          <w:rFonts w:ascii="Century Gothic" w:eastAsia="Times New Roman" w:hAnsi="Century Gothic"/>
          <w:bCs/>
          <w:snapToGrid w:val="0"/>
          <w:sz w:val="20"/>
          <w:szCs w:val="20"/>
          <w:lang w:eastAsia="nl-NL"/>
        </w:rPr>
        <w:t xml:space="preserve">omvat een </w:t>
      </w:r>
      <w:r w:rsidR="00862A31">
        <w:rPr>
          <w:rFonts w:ascii="Century Gothic" w:eastAsia="Times New Roman" w:hAnsi="Century Gothic"/>
          <w:bCs/>
          <w:snapToGrid w:val="0"/>
          <w:sz w:val="20"/>
          <w:szCs w:val="20"/>
          <w:lang w:eastAsia="nl-NL"/>
        </w:rPr>
        <w:t>huisarts</w:t>
      </w:r>
      <w:r w:rsidR="00313655">
        <w:rPr>
          <w:rFonts w:ascii="Century Gothic" w:eastAsia="Times New Roman" w:hAnsi="Century Gothic"/>
          <w:bCs/>
          <w:snapToGrid w:val="0"/>
          <w:sz w:val="20"/>
          <w:szCs w:val="20"/>
          <w:lang w:eastAsia="nl-NL"/>
        </w:rPr>
        <w:t>(</w:t>
      </w:r>
      <w:r w:rsidRPr="005C61F6">
        <w:rPr>
          <w:rFonts w:ascii="Century Gothic" w:eastAsia="Times New Roman" w:hAnsi="Century Gothic"/>
          <w:bCs/>
          <w:snapToGrid w:val="0"/>
          <w:sz w:val="20"/>
          <w:szCs w:val="20"/>
          <w:lang w:eastAsia="nl-NL"/>
        </w:rPr>
        <w:t xml:space="preserve">tevens coördinator van de </w:t>
      </w:r>
      <w:r w:rsidRPr="005C61F6">
        <w:rPr>
          <w:rFonts w:ascii="Century Gothic" w:eastAsia="Times New Roman" w:hAnsi="Century Gothic"/>
          <w:snapToGrid w:val="0"/>
          <w:sz w:val="20"/>
          <w:szCs w:val="20"/>
          <w:lang w:eastAsia="nl-NL"/>
        </w:rPr>
        <w:t>dienst</w:t>
      </w:r>
      <w:r w:rsidR="00313655">
        <w:rPr>
          <w:rFonts w:ascii="Century Gothic" w:eastAsia="Times New Roman" w:hAnsi="Century Gothic"/>
          <w:bCs/>
          <w:snapToGrid w:val="0"/>
          <w:sz w:val="20"/>
          <w:szCs w:val="20"/>
          <w:lang w:eastAsia="nl-NL"/>
        </w:rPr>
        <w:t>)</w:t>
      </w:r>
      <w:r w:rsidRPr="005C61F6">
        <w:rPr>
          <w:rFonts w:ascii="Century Gothic" w:eastAsia="Times New Roman" w:hAnsi="Century Gothic"/>
          <w:bCs/>
          <w:snapToGrid w:val="0"/>
          <w:sz w:val="20"/>
          <w:szCs w:val="20"/>
          <w:lang w:eastAsia="nl-NL"/>
        </w:rPr>
        <w:t xml:space="preserve">, </w:t>
      </w:r>
      <w:r w:rsidRPr="005C61F6">
        <w:rPr>
          <w:rFonts w:ascii="Century Gothic" w:eastAsia="Times New Roman" w:hAnsi="Century Gothic"/>
          <w:snapToGrid w:val="0"/>
          <w:sz w:val="20"/>
          <w:szCs w:val="20"/>
          <w:lang w:eastAsia="nl-NL"/>
        </w:rPr>
        <w:t xml:space="preserve">een psychiater, een neus-keel- en oorarts en </w:t>
      </w:r>
      <w:r w:rsidR="00313655">
        <w:rPr>
          <w:rFonts w:ascii="Century Gothic" w:eastAsia="Times New Roman" w:hAnsi="Century Gothic"/>
          <w:snapToGrid w:val="0"/>
          <w:sz w:val="20"/>
          <w:szCs w:val="20"/>
          <w:lang w:eastAsia="nl-NL"/>
        </w:rPr>
        <w:t>twee</w:t>
      </w:r>
      <w:r w:rsidRPr="005C61F6">
        <w:rPr>
          <w:rFonts w:ascii="Century Gothic" w:eastAsia="Times New Roman" w:hAnsi="Century Gothic"/>
          <w:snapToGrid w:val="0"/>
          <w:sz w:val="20"/>
          <w:szCs w:val="20"/>
          <w:lang w:eastAsia="nl-NL"/>
        </w:rPr>
        <w:t xml:space="preserve"> verpleegkundigen. </w:t>
      </w:r>
    </w:p>
    <w:p w:rsidR="002B091A" w:rsidRPr="00621199" w:rsidRDefault="002B091A" w:rsidP="00A5026C">
      <w:pPr>
        <w:numPr>
          <w:ilvl w:val="0"/>
          <w:numId w:val="22"/>
        </w:numPr>
        <w:tabs>
          <w:tab w:val="left" w:pos="426"/>
        </w:tabs>
        <w:spacing w:beforeLines="40" w:before="96" w:afterLines="40" w:after="96" w:line="240" w:lineRule="auto"/>
        <w:rPr>
          <w:rFonts w:ascii="Century Gothic" w:eastAsia="Times New Roman" w:hAnsi="Century Gothic"/>
          <w:bCs/>
          <w:snapToGrid w:val="0"/>
          <w:sz w:val="20"/>
          <w:szCs w:val="20"/>
          <w:lang w:eastAsia="nl-NL"/>
        </w:rPr>
      </w:pPr>
      <w:r w:rsidRPr="005C61F6">
        <w:rPr>
          <w:rFonts w:ascii="Century Gothic" w:eastAsia="Times New Roman" w:hAnsi="Century Gothic"/>
          <w:snapToGrid w:val="0"/>
          <w:sz w:val="20"/>
          <w:szCs w:val="20"/>
          <w:lang w:eastAsia="nl-NL"/>
        </w:rPr>
        <w:t>Belangrijk is hierbij te</w:t>
      </w:r>
      <w:r w:rsidRPr="00621199">
        <w:rPr>
          <w:rFonts w:ascii="Century Gothic" w:eastAsia="Times New Roman" w:hAnsi="Century Gothic"/>
          <w:snapToGrid w:val="0"/>
          <w:sz w:val="20"/>
          <w:szCs w:val="20"/>
          <w:lang w:eastAsia="nl-NL"/>
        </w:rPr>
        <w:t xml:space="preserve"> weten:</w:t>
      </w:r>
    </w:p>
    <w:p w:rsidR="002B091A" w:rsidRPr="00621199" w:rsidRDefault="002B091A" w:rsidP="00E8042B">
      <w:pPr>
        <w:widowControl w:val="0"/>
        <w:numPr>
          <w:ilvl w:val="1"/>
          <w:numId w:val="6"/>
        </w:numPr>
        <w:tabs>
          <w:tab w:val="left" w:pos="226"/>
        </w:tabs>
        <w:spacing w:beforeLines="20" w:before="48" w:afterLines="20" w:after="48"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Cliënten in verblijf kunnen b</w:t>
      </w:r>
      <w:r w:rsidR="00316871">
        <w:rPr>
          <w:rFonts w:ascii="Century Gothic" w:eastAsia="Times New Roman" w:hAnsi="Century Gothic"/>
          <w:snapToGrid w:val="0"/>
          <w:sz w:val="20"/>
          <w:szCs w:val="20"/>
          <w:lang w:eastAsia="nl-NL"/>
        </w:rPr>
        <w:t xml:space="preserve">eroep doen op de </w:t>
      </w:r>
      <w:r w:rsidR="00862A31">
        <w:rPr>
          <w:rFonts w:ascii="Century Gothic" w:eastAsia="Times New Roman" w:hAnsi="Century Gothic"/>
          <w:snapToGrid w:val="0"/>
          <w:sz w:val="20"/>
          <w:szCs w:val="20"/>
          <w:lang w:eastAsia="nl-NL"/>
        </w:rPr>
        <w:t>huisarts</w:t>
      </w:r>
      <w:r w:rsidR="002B2BBA">
        <w:rPr>
          <w:rFonts w:ascii="Century Gothic" w:eastAsia="Times New Roman" w:hAnsi="Century Gothic"/>
          <w:snapToGrid w:val="0"/>
          <w:sz w:val="20"/>
          <w:szCs w:val="20"/>
          <w:lang w:eastAsia="nl-NL"/>
        </w:rPr>
        <w:t xml:space="preserve"> van het MFC</w:t>
      </w:r>
      <w:r w:rsidR="00316871">
        <w:rPr>
          <w:rFonts w:ascii="Century Gothic" w:eastAsia="Times New Roman" w:hAnsi="Century Gothic"/>
          <w:snapToGrid w:val="0"/>
          <w:sz w:val="20"/>
          <w:szCs w:val="20"/>
          <w:lang w:eastAsia="nl-NL"/>
        </w:rPr>
        <w:t>.</w:t>
      </w:r>
    </w:p>
    <w:p w:rsidR="002B091A" w:rsidRPr="00621199" w:rsidRDefault="002B091A" w:rsidP="0058157B">
      <w:pPr>
        <w:widowControl w:val="0"/>
        <w:numPr>
          <w:ilvl w:val="1"/>
          <w:numId w:val="6"/>
        </w:numPr>
        <w:tabs>
          <w:tab w:val="left" w:pos="226"/>
        </w:tabs>
        <w:spacing w:beforeLines="20" w:before="48" w:afterLines="20" w:after="48" w:line="240" w:lineRule="auto"/>
        <w:ind w:left="1077" w:right="-428"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Medische handelingen verlopen in overleg met ouders en hun behandelende artsen.</w:t>
      </w:r>
    </w:p>
    <w:p w:rsidR="002B091A" w:rsidRPr="00621199" w:rsidRDefault="002B091A" w:rsidP="00E8042B">
      <w:pPr>
        <w:widowControl w:val="0"/>
        <w:numPr>
          <w:ilvl w:val="1"/>
          <w:numId w:val="6"/>
        </w:numPr>
        <w:tabs>
          <w:tab w:val="left" w:pos="226"/>
        </w:tabs>
        <w:spacing w:beforeLines="20" w:before="48" w:afterLines="20" w:after="48"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Slechts in dringende gevallen kan de voorziening zelf het initiatief nemen tot </w:t>
      </w:r>
      <w:r w:rsidRPr="00621199">
        <w:rPr>
          <w:rFonts w:ascii="Century Gothic" w:eastAsia="Times New Roman" w:hAnsi="Century Gothic"/>
          <w:snapToGrid w:val="0"/>
          <w:sz w:val="20"/>
          <w:szCs w:val="20"/>
          <w:lang w:eastAsia="nl-NL"/>
        </w:rPr>
        <w:br/>
        <w:t>hospitalisatie. De ouders of wettelijke vertegenwoordiger worden hiervan zo snel mogelijk op de hoogte gebracht.</w:t>
      </w:r>
    </w:p>
    <w:p w:rsidR="002B091A" w:rsidRPr="00621199" w:rsidRDefault="00313655" w:rsidP="00E8042B">
      <w:pPr>
        <w:widowControl w:val="0"/>
        <w:numPr>
          <w:ilvl w:val="1"/>
          <w:numId w:val="6"/>
        </w:numPr>
        <w:tabs>
          <w:tab w:val="left" w:pos="226"/>
        </w:tabs>
        <w:spacing w:beforeLines="20" w:before="48" w:afterLines="20" w:after="48" w:line="240" w:lineRule="auto"/>
        <w:ind w:left="1077" w:hanging="357"/>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Telkens een arts</w:t>
      </w:r>
      <w:r w:rsidR="002B091A" w:rsidRPr="00621199">
        <w:rPr>
          <w:rFonts w:ascii="Century Gothic" w:eastAsia="Times New Roman" w:hAnsi="Century Gothic"/>
          <w:snapToGrid w:val="0"/>
          <w:sz w:val="20"/>
          <w:szCs w:val="20"/>
          <w:lang w:eastAsia="nl-NL"/>
        </w:rPr>
        <w:t xml:space="preserve"> die niet </w:t>
      </w:r>
      <w:r>
        <w:rPr>
          <w:rFonts w:ascii="Century Gothic" w:eastAsia="Times New Roman" w:hAnsi="Century Gothic"/>
          <w:snapToGrid w:val="0"/>
          <w:sz w:val="20"/>
          <w:szCs w:val="20"/>
          <w:lang w:eastAsia="nl-NL"/>
        </w:rPr>
        <w:t>verbonden is aan de voorziening</w:t>
      </w:r>
      <w:r w:rsidR="002B091A" w:rsidRPr="00621199">
        <w:rPr>
          <w:rFonts w:ascii="Century Gothic" w:eastAsia="Times New Roman" w:hAnsi="Century Gothic"/>
          <w:snapToGrid w:val="0"/>
          <w:sz w:val="20"/>
          <w:szCs w:val="20"/>
          <w:lang w:eastAsia="nl-NL"/>
        </w:rPr>
        <w:t xml:space="preserve"> in de voorziening een onderzoek of behandeling verricht, zal dit aan de ouders gemeld worden. De inhoud van deze onderzoeken en </w:t>
      </w:r>
      <w:r>
        <w:rPr>
          <w:rFonts w:ascii="Century Gothic" w:eastAsia="Times New Roman" w:hAnsi="Century Gothic"/>
          <w:snapToGrid w:val="0"/>
          <w:sz w:val="20"/>
          <w:szCs w:val="20"/>
          <w:lang w:eastAsia="nl-NL"/>
        </w:rPr>
        <w:t xml:space="preserve">behandelingen worden </w:t>
      </w:r>
      <w:r w:rsidR="002B091A" w:rsidRPr="00621199">
        <w:rPr>
          <w:rFonts w:ascii="Century Gothic" w:eastAsia="Times New Roman" w:hAnsi="Century Gothic"/>
          <w:snapToGrid w:val="0"/>
          <w:sz w:val="20"/>
          <w:szCs w:val="20"/>
          <w:lang w:eastAsia="nl-NL"/>
        </w:rPr>
        <w:t>ook meegedeeld aan de coördinerend</w:t>
      </w:r>
      <w:r w:rsidR="002B2BBA">
        <w:rPr>
          <w:rFonts w:ascii="Century Gothic" w:eastAsia="Times New Roman" w:hAnsi="Century Gothic"/>
          <w:snapToGrid w:val="0"/>
          <w:sz w:val="20"/>
          <w:szCs w:val="20"/>
          <w:lang w:eastAsia="nl-NL"/>
        </w:rPr>
        <w:t>e</w:t>
      </w:r>
      <w:r w:rsidR="002B091A" w:rsidRPr="00621199">
        <w:rPr>
          <w:rFonts w:ascii="Century Gothic" w:eastAsia="Times New Roman" w:hAnsi="Century Gothic"/>
          <w:snapToGrid w:val="0"/>
          <w:sz w:val="20"/>
          <w:szCs w:val="20"/>
          <w:lang w:eastAsia="nl-NL"/>
        </w:rPr>
        <w:t xml:space="preserve"> </w:t>
      </w:r>
      <w:r w:rsidR="002B2BBA">
        <w:rPr>
          <w:rFonts w:ascii="Century Gothic" w:eastAsia="Times New Roman" w:hAnsi="Century Gothic"/>
          <w:snapToGrid w:val="0"/>
          <w:sz w:val="20"/>
          <w:szCs w:val="20"/>
          <w:lang w:eastAsia="nl-NL"/>
        </w:rPr>
        <w:t>arts</w:t>
      </w:r>
      <w:r w:rsidR="002B2BBA" w:rsidRPr="00621199">
        <w:rPr>
          <w:rFonts w:ascii="Century Gothic" w:eastAsia="Times New Roman" w:hAnsi="Century Gothic"/>
          <w:snapToGrid w:val="0"/>
          <w:sz w:val="20"/>
          <w:szCs w:val="20"/>
          <w:lang w:eastAsia="nl-NL"/>
        </w:rPr>
        <w:t xml:space="preserve"> </w:t>
      </w:r>
      <w:r w:rsidR="002B091A" w:rsidRPr="00621199">
        <w:rPr>
          <w:rFonts w:ascii="Century Gothic" w:eastAsia="Times New Roman" w:hAnsi="Century Gothic"/>
          <w:snapToGrid w:val="0"/>
          <w:sz w:val="20"/>
          <w:szCs w:val="20"/>
          <w:lang w:eastAsia="nl-NL"/>
        </w:rPr>
        <w:t>verbonden aan de voorziening.</w:t>
      </w:r>
    </w:p>
    <w:p w:rsidR="002B091A" w:rsidRPr="00621199" w:rsidRDefault="002B091A"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bCs/>
          <w:snapToGrid w:val="0"/>
          <w:sz w:val="20"/>
          <w:szCs w:val="20"/>
          <w:lang w:eastAsia="nl-NL"/>
        </w:rPr>
        <w:t>Paramedische behandeling</w:t>
      </w:r>
      <w:r w:rsidR="00BA6CDF">
        <w:rPr>
          <w:rFonts w:ascii="Century Gothic" w:eastAsia="Times New Roman" w:hAnsi="Century Gothic"/>
          <w:bCs/>
          <w:snapToGrid w:val="0"/>
          <w:sz w:val="20"/>
          <w:szCs w:val="20"/>
          <w:lang w:eastAsia="nl-NL"/>
        </w:rPr>
        <w:t>en</w:t>
      </w:r>
      <w:r w:rsidRPr="00621199">
        <w:rPr>
          <w:rFonts w:ascii="Century Gothic" w:eastAsia="Times New Roman" w:hAnsi="Century Gothic"/>
          <w:bCs/>
          <w:snapToGrid w:val="0"/>
          <w:sz w:val="20"/>
          <w:szCs w:val="20"/>
          <w:lang w:eastAsia="nl-NL"/>
        </w:rPr>
        <w:t xml:space="preserve"> en begeleiding</w:t>
      </w:r>
      <w:r w:rsidR="00BA6CDF">
        <w:rPr>
          <w:rFonts w:ascii="Century Gothic" w:eastAsia="Times New Roman" w:hAnsi="Century Gothic"/>
          <w:bCs/>
          <w:snapToGrid w:val="0"/>
          <w:sz w:val="20"/>
          <w:szCs w:val="20"/>
          <w:lang w:eastAsia="nl-NL"/>
        </w:rPr>
        <w:t>en</w:t>
      </w:r>
      <w:r w:rsidRPr="00621199">
        <w:rPr>
          <w:rFonts w:ascii="Century Gothic" w:eastAsia="Times New Roman" w:hAnsi="Century Gothic"/>
          <w:bCs/>
          <w:snapToGrid w:val="0"/>
          <w:sz w:val="20"/>
          <w:szCs w:val="20"/>
          <w:lang w:eastAsia="nl-NL"/>
        </w:rPr>
        <w:t xml:space="preserve"> word</w:t>
      </w:r>
      <w:r w:rsidR="00166BE5">
        <w:rPr>
          <w:rFonts w:ascii="Century Gothic" w:eastAsia="Times New Roman" w:hAnsi="Century Gothic"/>
          <w:bCs/>
          <w:snapToGrid w:val="0"/>
          <w:sz w:val="20"/>
          <w:szCs w:val="20"/>
          <w:lang w:eastAsia="nl-NL"/>
        </w:rPr>
        <w:t>en</w:t>
      </w:r>
      <w:r w:rsidRPr="00621199">
        <w:rPr>
          <w:rFonts w:ascii="Century Gothic" w:eastAsia="Times New Roman" w:hAnsi="Century Gothic"/>
          <w:bCs/>
          <w:snapToGrid w:val="0"/>
          <w:sz w:val="20"/>
          <w:szCs w:val="20"/>
          <w:lang w:eastAsia="nl-NL"/>
        </w:rPr>
        <w:t xml:space="preserve"> na onderzoek en in overleg </w:t>
      </w:r>
      <w:r w:rsidRPr="00621199">
        <w:rPr>
          <w:rFonts w:ascii="Century Gothic" w:eastAsia="Times New Roman" w:hAnsi="Century Gothic"/>
          <w:snapToGrid w:val="0"/>
          <w:sz w:val="20"/>
          <w:szCs w:val="20"/>
          <w:lang w:eastAsia="nl-NL"/>
        </w:rPr>
        <w:t>uitgevoerd</w:t>
      </w:r>
      <w:r w:rsidRPr="00621199">
        <w:rPr>
          <w:rFonts w:ascii="Century Gothic" w:eastAsia="Times New Roman" w:hAnsi="Century Gothic"/>
          <w:bCs/>
          <w:snapToGrid w:val="0"/>
          <w:sz w:val="20"/>
          <w:szCs w:val="20"/>
          <w:lang w:eastAsia="nl-NL"/>
        </w:rPr>
        <w:t xml:space="preserve"> door een team van:</w:t>
      </w:r>
    </w:p>
    <w:p w:rsidR="002B091A" w:rsidRPr="00621199" w:rsidRDefault="002B091A" w:rsidP="002B091A">
      <w:pPr>
        <w:widowControl w:val="0"/>
        <w:numPr>
          <w:ilvl w:val="1"/>
          <w:numId w:val="6"/>
        </w:numPr>
        <w:tabs>
          <w:tab w:val="left" w:pos="226"/>
        </w:tabs>
        <w:spacing w:after="0" w:line="240" w:lineRule="auto"/>
        <w:ind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kinesitherapeuten</w:t>
      </w:r>
    </w:p>
    <w:p w:rsidR="002B091A" w:rsidRPr="00621199" w:rsidRDefault="002B091A" w:rsidP="002B091A">
      <w:pPr>
        <w:widowControl w:val="0"/>
        <w:numPr>
          <w:ilvl w:val="1"/>
          <w:numId w:val="6"/>
        </w:numPr>
        <w:tabs>
          <w:tab w:val="left" w:pos="226"/>
        </w:tabs>
        <w:spacing w:after="0" w:line="240" w:lineRule="auto"/>
        <w:ind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logopedisten</w:t>
      </w:r>
    </w:p>
    <w:p w:rsidR="002B091A" w:rsidRPr="00621199" w:rsidRDefault="002B091A" w:rsidP="002B091A">
      <w:pPr>
        <w:widowControl w:val="0"/>
        <w:numPr>
          <w:ilvl w:val="1"/>
          <w:numId w:val="6"/>
        </w:numPr>
        <w:tabs>
          <w:tab w:val="left" w:pos="226"/>
        </w:tabs>
        <w:spacing w:after="0" w:line="240" w:lineRule="auto"/>
        <w:ind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ergotherapeuten</w:t>
      </w:r>
    </w:p>
    <w:p w:rsidR="002B091A" w:rsidRPr="00621199" w:rsidRDefault="002B091A" w:rsidP="002B091A">
      <w:pPr>
        <w:widowControl w:val="0"/>
        <w:numPr>
          <w:ilvl w:val="1"/>
          <w:numId w:val="6"/>
        </w:numPr>
        <w:tabs>
          <w:tab w:val="left" w:pos="226"/>
        </w:tabs>
        <w:spacing w:after="0" w:line="240" w:lineRule="auto"/>
        <w:ind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diëtiste</w:t>
      </w:r>
    </w:p>
    <w:p w:rsidR="002B091A" w:rsidRPr="00621199" w:rsidRDefault="002B2BBA" w:rsidP="002B091A">
      <w:pPr>
        <w:widowControl w:val="0"/>
        <w:numPr>
          <w:ilvl w:val="1"/>
          <w:numId w:val="6"/>
        </w:numPr>
        <w:tabs>
          <w:tab w:val="left" w:pos="226"/>
        </w:tabs>
        <w:spacing w:after="0" w:line="240" w:lineRule="auto"/>
        <w:ind w:hanging="357"/>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audiologe</w:t>
      </w:r>
    </w:p>
    <w:p w:rsidR="002B091A" w:rsidRPr="00621199" w:rsidRDefault="00E8042B" w:rsidP="002B091A">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ab/>
      </w:r>
      <w:r>
        <w:rPr>
          <w:rFonts w:ascii="Century Gothic" w:eastAsia="Times New Roman" w:hAnsi="Century Gothic"/>
          <w:snapToGrid w:val="0"/>
          <w:sz w:val="20"/>
          <w:szCs w:val="20"/>
          <w:lang w:eastAsia="nl-NL"/>
        </w:rPr>
        <w:tab/>
      </w:r>
      <w:r w:rsidR="002B091A" w:rsidRPr="00621199">
        <w:rPr>
          <w:rFonts w:ascii="Century Gothic" w:eastAsia="Times New Roman" w:hAnsi="Century Gothic"/>
          <w:snapToGrid w:val="0"/>
          <w:sz w:val="20"/>
          <w:szCs w:val="20"/>
          <w:lang w:eastAsia="nl-NL"/>
        </w:rPr>
        <w:t>en dit onder supervisie van de betrokken IHP-coördinator.</w:t>
      </w:r>
    </w:p>
    <w:p w:rsidR="0014013C" w:rsidRPr="005C61F6" w:rsidRDefault="002B2BBA" w:rsidP="0014013C">
      <w:pPr>
        <w:numPr>
          <w:ilvl w:val="0"/>
          <w:numId w:val="22"/>
        </w:numPr>
        <w:tabs>
          <w:tab w:val="left" w:pos="426"/>
        </w:tabs>
        <w:spacing w:beforeLines="40" w:before="96" w:afterLines="40" w:after="96" w:line="240" w:lineRule="auto"/>
        <w:rPr>
          <w:rFonts w:ascii="Century Gothic" w:eastAsia="Times New Roman" w:hAnsi="Century Gothic"/>
          <w:bCs/>
          <w:snapToGrid w:val="0"/>
          <w:sz w:val="20"/>
          <w:szCs w:val="20"/>
          <w:lang w:eastAsia="nl-NL"/>
        </w:rPr>
      </w:pPr>
      <w:r>
        <w:rPr>
          <w:rFonts w:ascii="Century Gothic" w:eastAsia="Times New Roman" w:hAnsi="Century Gothic"/>
          <w:bCs/>
          <w:snapToGrid w:val="0"/>
          <w:sz w:val="20"/>
          <w:szCs w:val="20"/>
          <w:lang w:eastAsia="nl-NL"/>
        </w:rPr>
        <w:t>Psychologische dienstverlening</w:t>
      </w:r>
      <w:r w:rsidR="002B091A" w:rsidRPr="005C61F6">
        <w:rPr>
          <w:rFonts w:ascii="Century Gothic" w:eastAsia="Times New Roman" w:hAnsi="Century Gothic"/>
          <w:bCs/>
          <w:snapToGrid w:val="0"/>
          <w:sz w:val="20"/>
          <w:szCs w:val="20"/>
          <w:lang w:eastAsia="nl-NL"/>
        </w:rPr>
        <w:br/>
      </w:r>
      <w:r w:rsidR="00166BE5">
        <w:rPr>
          <w:rFonts w:ascii="Century Gothic" w:eastAsia="Times New Roman" w:hAnsi="Century Gothic"/>
          <w:snapToGrid w:val="0"/>
          <w:sz w:val="20"/>
          <w:szCs w:val="20"/>
          <w:lang w:eastAsia="nl-NL"/>
        </w:rPr>
        <w:t>H</w:t>
      </w:r>
      <w:r w:rsidR="00A83B09" w:rsidRPr="005C61F6">
        <w:rPr>
          <w:rFonts w:ascii="Century Gothic" w:eastAsia="Times New Roman" w:hAnsi="Century Gothic"/>
          <w:snapToGrid w:val="0"/>
          <w:sz w:val="20"/>
          <w:szCs w:val="20"/>
          <w:lang w:eastAsia="nl-NL"/>
        </w:rPr>
        <w:t xml:space="preserve">et MFC </w:t>
      </w:r>
      <w:r w:rsidR="002B091A" w:rsidRPr="005C61F6">
        <w:rPr>
          <w:rFonts w:ascii="Century Gothic" w:eastAsia="Times New Roman" w:hAnsi="Century Gothic"/>
          <w:bCs/>
          <w:snapToGrid w:val="0"/>
          <w:sz w:val="20"/>
          <w:szCs w:val="20"/>
          <w:lang w:eastAsia="nl-NL"/>
        </w:rPr>
        <w:t xml:space="preserve">beschikt over een team van psychotherapeuten die samen met het </w:t>
      </w:r>
      <w:r w:rsidR="002B091A" w:rsidRPr="005C61F6">
        <w:rPr>
          <w:rFonts w:ascii="Century Gothic" w:eastAsia="Times New Roman" w:hAnsi="Century Gothic"/>
          <w:bCs/>
          <w:snapToGrid w:val="0"/>
          <w:sz w:val="20"/>
          <w:szCs w:val="20"/>
          <w:lang w:eastAsia="nl-NL"/>
        </w:rPr>
        <w:lastRenderedPageBreak/>
        <w:t>mul</w:t>
      </w:r>
      <w:r w:rsidR="00313655">
        <w:rPr>
          <w:rFonts w:ascii="Century Gothic" w:eastAsia="Times New Roman" w:hAnsi="Century Gothic"/>
          <w:bCs/>
          <w:snapToGrid w:val="0"/>
          <w:sz w:val="20"/>
          <w:szCs w:val="20"/>
          <w:lang w:eastAsia="nl-NL"/>
        </w:rPr>
        <w:t>tidisciplinair begeleidingsteam</w:t>
      </w:r>
      <w:r w:rsidR="002B091A" w:rsidRPr="005C61F6">
        <w:rPr>
          <w:rFonts w:ascii="Century Gothic" w:eastAsia="Times New Roman" w:hAnsi="Century Gothic"/>
          <w:bCs/>
          <w:snapToGrid w:val="0"/>
          <w:sz w:val="20"/>
          <w:szCs w:val="20"/>
          <w:lang w:eastAsia="nl-NL"/>
        </w:rPr>
        <w:t xml:space="preserve"> een antwoord </w:t>
      </w:r>
      <w:r w:rsidR="00313655">
        <w:rPr>
          <w:rFonts w:ascii="Century Gothic" w:eastAsia="Times New Roman" w:hAnsi="Century Gothic"/>
          <w:bCs/>
          <w:snapToGrid w:val="0"/>
          <w:sz w:val="20"/>
          <w:szCs w:val="20"/>
          <w:lang w:eastAsia="nl-NL"/>
        </w:rPr>
        <w:t>zoekt</w:t>
      </w:r>
      <w:r w:rsidR="002B091A" w:rsidRPr="005C61F6">
        <w:rPr>
          <w:rFonts w:ascii="Century Gothic" w:eastAsia="Times New Roman" w:hAnsi="Century Gothic"/>
          <w:bCs/>
          <w:snapToGrid w:val="0"/>
          <w:sz w:val="20"/>
          <w:szCs w:val="20"/>
          <w:lang w:eastAsia="nl-NL"/>
        </w:rPr>
        <w:t xml:space="preserve"> op specifieke psychische problemen of gedragsproblemen. </w:t>
      </w:r>
    </w:p>
    <w:p w:rsidR="002B091A" w:rsidRPr="0014013C" w:rsidRDefault="00166BE5" w:rsidP="0014013C">
      <w:pPr>
        <w:tabs>
          <w:tab w:val="left" w:pos="426"/>
        </w:tabs>
        <w:spacing w:beforeLines="40" w:before="96" w:afterLines="40" w:after="96" w:line="240" w:lineRule="auto"/>
        <w:ind w:left="720"/>
        <w:rPr>
          <w:rFonts w:ascii="Century Gothic" w:eastAsia="Times New Roman" w:hAnsi="Century Gothic"/>
          <w:bCs/>
          <w:snapToGrid w:val="0"/>
          <w:sz w:val="20"/>
          <w:szCs w:val="20"/>
          <w:lang w:eastAsia="nl-NL"/>
        </w:rPr>
      </w:pPr>
      <w:r>
        <w:rPr>
          <w:rFonts w:ascii="Century Gothic" w:eastAsia="Times New Roman" w:hAnsi="Century Gothic"/>
          <w:bCs/>
          <w:snapToGrid w:val="0"/>
          <w:sz w:val="20"/>
          <w:szCs w:val="20"/>
          <w:lang w:eastAsia="nl-NL"/>
        </w:rPr>
        <w:t>Intern wordt er samen gewerkt met onze psychiater indien zinvol. Er kan</w:t>
      </w:r>
      <w:r w:rsidR="002B091A" w:rsidRPr="0014013C">
        <w:rPr>
          <w:rFonts w:ascii="Century Gothic" w:eastAsia="Times New Roman" w:hAnsi="Century Gothic"/>
          <w:bCs/>
          <w:snapToGrid w:val="0"/>
          <w:sz w:val="20"/>
          <w:szCs w:val="20"/>
          <w:lang w:eastAsia="nl-NL"/>
        </w:rPr>
        <w:t xml:space="preserve"> ook samengewerkt worden met of verwezen worden naar een centru</w:t>
      </w:r>
      <w:r w:rsidR="002B2BBA">
        <w:rPr>
          <w:rFonts w:ascii="Century Gothic" w:eastAsia="Times New Roman" w:hAnsi="Century Gothic"/>
          <w:bCs/>
          <w:snapToGrid w:val="0"/>
          <w:sz w:val="20"/>
          <w:szCs w:val="20"/>
          <w:lang w:eastAsia="nl-NL"/>
        </w:rPr>
        <w:t xml:space="preserve">m geestelijke gezondheidszorg, </w:t>
      </w:r>
      <w:r w:rsidR="002B091A" w:rsidRPr="0014013C">
        <w:rPr>
          <w:rFonts w:ascii="Century Gothic" w:eastAsia="Times New Roman" w:hAnsi="Century Gothic"/>
          <w:bCs/>
          <w:snapToGrid w:val="0"/>
          <w:sz w:val="20"/>
          <w:szCs w:val="20"/>
          <w:lang w:eastAsia="nl-NL"/>
        </w:rPr>
        <w:t xml:space="preserve"> externe psychologen</w:t>
      </w:r>
      <w:r w:rsidR="00267CE0">
        <w:rPr>
          <w:rFonts w:ascii="Century Gothic" w:eastAsia="Times New Roman" w:hAnsi="Century Gothic"/>
          <w:bCs/>
          <w:snapToGrid w:val="0"/>
          <w:sz w:val="20"/>
          <w:szCs w:val="20"/>
          <w:lang w:eastAsia="nl-NL"/>
        </w:rPr>
        <w:t xml:space="preserve"> of andere diensten</w:t>
      </w:r>
      <w:r w:rsidR="002B091A" w:rsidRPr="0014013C">
        <w:rPr>
          <w:rFonts w:ascii="Century Gothic" w:eastAsia="Times New Roman" w:hAnsi="Century Gothic"/>
          <w:bCs/>
          <w:snapToGrid w:val="0"/>
          <w:sz w:val="20"/>
          <w:szCs w:val="20"/>
          <w:lang w:eastAsia="nl-NL"/>
        </w:rPr>
        <w:t xml:space="preserve">. </w:t>
      </w:r>
    </w:p>
    <w:p w:rsidR="002B091A" w:rsidRDefault="002B091A"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Sociale </w:t>
      </w:r>
      <w:r w:rsidRPr="00621199">
        <w:rPr>
          <w:rFonts w:ascii="Century Gothic" w:eastAsia="Times New Roman" w:hAnsi="Century Gothic"/>
          <w:bCs/>
          <w:snapToGrid w:val="0"/>
          <w:sz w:val="20"/>
          <w:szCs w:val="20"/>
          <w:lang w:eastAsia="nl-NL"/>
        </w:rPr>
        <w:t>dienstverlening</w:t>
      </w:r>
      <w:r w:rsidRPr="00621199">
        <w:rPr>
          <w:rFonts w:ascii="Century Gothic" w:eastAsia="Times New Roman" w:hAnsi="Century Gothic"/>
          <w:snapToGrid w:val="0"/>
          <w:sz w:val="20"/>
          <w:szCs w:val="20"/>
          <w:lang w:eastAsia="nl-NL"/>
        </w:rPr>
        <w:br/>
        <w:t>De afdelingsteamleden van elke afd</w:t>
      </w:r>
      <w:r w:rsidRPr="005C61F6">
        <w:rPr>
          <w:rFonts w:ascii="Century Gothic" w:eastAsia="Times New Roman" w:hAnsi="Century Gothic"/>
          <w:snapToGrid w:val="0"/>
          <w:sz w:val="20"/>
          <w:szCs w:val="20"/>
          <w:lang w:eastAsia="nl-NL"/>
        </w:rPr>
        <w:t xml:space="preserve">eling </w:t>
      </w:r>
      <w:r w:rsidR="00A83B09" w:rsidRPr="005C61F6">
        <w:rPr>
          <w:rFonts w:ascii="Century Gothic" w:eastAsia="Times New Roman" w:hAnsi="Century Gothic"/>
          <w:snapToGrid w:val="0"/>
          <w:sz w:val="20"/>
          <w:szCs w:val="20"/>
          <w:lang w:eastAsia="nl-NL"/>
        </w:rPr>
        <w:t>hebben een brugfunctie tussen</w:t>
      </w:r>
      <w:r w:rsidRPr="005C61F6">
        <w:rPr>
          <w:rFonts w:ascii="Century Gothic" w:eastAsia="Times New Roman" w:hAnsi="Century Gothic"/>
          <w:snapToGrid w:val="0"/>
          <w:sz w:val="20"/>
          <w:szCs w:val="20"/>
          <w:lang w:eastAsia="nl-NL"/>
        </w:rPr>
        <w:t xml:space="preserve"> </w:t>
      </w:r>
      <w:r w:rsidR="00A83B09" w:rsidRPr="005C61F6">
        <w:rPr>
          <w:rFonts w:ascii="Century Gothic" w:eastAsia="Times New Roman" w:hAnsi="Century Gothic"/>
          <w:snapToGrid w:val="0"/>
          <w:sz w:val="20"/>
          <w:szCs w:val="20"/>
          <w:lang w:eastAsia="nl-NL"/>
        </w:rPr>
        <w:t>het MFC</w:t>
      </w:r>
      <w:r w:rsidRPr="005C61F6">
        <w:rPr>
          <w:rFonts w:ascii="Century Gothic" w:eastAsia="Times New Roman" w:hAnsi="Century Gothic"/>
          <w:snapToGrid w:val="0"/>
          <w:sz w:val="20"/>
          <w:szCs w:val="20"/>
          <w:lang w:eastAsia="nl-NL"/>
        </w:rPr>
        <w:t xml:space="preserve"> en de cliënt, zijn vertegenwoordiger of zijn vertrouwenspersoon. De begeleiding kan variëren van het verstrekken van informatie, </w:t>
      </w:r>
      <w:r w:rsidR="00267CE0">
        <w:rPr>
          <w:rFonts w:ascii="Century Gothic" w:eastAsia="Times New Roman" w:hAnsi="Century Gothic"/>
          <w:snapToGrid w:val="0"/>
          <w:sz w:val="20"/>
          <w:szCs w:val="20"/>
          <w:lang w:eastAsia="nl-NL"/>
        </w:rPr>
        <w:t xml:space="preserve">over </w:t>
      </w:r>
      <w:r w:rsidRPr="005C61F6">
        <w:rPr>
          <w:rFonts w:ascii="Century Gothic" w:eastAsia="Times New Roman" w:hAnsi="Century Gothic"/>
          <w:snapToGrid w:val="0"/>
          <w:sz w:val="20"/>
          <w:szCs w:val="20"/>
          <w:lang w:eastAsia="nl-NL"/>
        </w:rPr>
        <w:t xml:space="preserve">hulp bij administratieve verplichtingen tot het verlenen van </w:t>
      </w:r>
      <w:r w:rsidR="00A326C8">
        <w:rPr>
          <w:rFonts w:ascii="Century Gothic" w:eastAsia="Times New Roman" w:hAnsi="Century Gothic"/>
          <w:snapToGrid w:val="0"/>
          <w:sz w:val="20"/>
          <w:szCs w:val="20"/>
          <w:lang w:eastAsia="nl-NL"/>
        </w:rPr>
        <w:t xml:space="preserve">advies en ondersteuning bij de opvoeding van zoon of dochter. </w:t>
      </w:r>
      <w:r w:rsidRPr="005C61F6">
        <w:rPr>
          <w:rFonts w:ascii="Century Gothic" w:eastAsia="Times New Roman" w:hAnsi="Century Gothic"/>
          <w:snapToGrid w:val="0"/>
          <w:sz w:val="20"/>
          <w:szCs w:val="20"/>
          <w:lang w:eastAsia="nl-NL"/>
        </w:rPr>
        <w:t xml:space="preserve">Een goede samenwerking tussen </w:t>
      </w:r>
      <w:r w:rsidR="00A83B09" w:rsidRPr="005C61F6">
        <w:rPr>
          <w:rFonts w:ascii="Century Gothic" w:eastAsia="Times New Roman" w:hAnsi="Century Gothic"/>
          <w:snapToGrid w:val="0"/>
          <w:sz w:val="20"/>
          <w:szCs w:val="20"/>
          <w:lang w:eastAsia="nl-NL"/>
        </w:rPr>
        <w:t xml:space="preserve">het MFC </w:t>
      </w:r>
      <w:r w:rsidR="00313655">
        <w:rPr>
          <w:rFonts w:ascii="Century Gothic" w:eastAsia="Times New Roman" w:hAnsi="Century Gothic"/>
          <w:snapToGrid w:val="0"/>
          <w:sz w:val="20"/>
          <w:szCs w:val="20"/>
          <w:lang w:eastAsia="nl-NL"/>
        </w:rPr>
        <w:t>en ouders of de wettelijk</w:t>
      </w:r>
      <w:r w:rsidRPr="005C61F6">
        <w:rPr>
          <w:rFonts w:ascii="Century Gothic" w:eastAsia="Times New Roman" w:hAnsi="Century Gothic"/>
          <w:snapToGrid w:val="0"/>
          <w:sz w:val="20"/>
          <w:szCs w:val="20"/>
          <w:lang w:eastAsia="nl-NL"/>
        </w:rPr>
        <w:t xml:space="preserve"> vertegenwoordiger is voor de voorziening maar ook voor het gezin van het grootste belang.</w:t>
      </w:r>
    </w:p>
    <w:p w:rsidR="005B2D86" w:rsidRPr="005B2D86" w:rsidRDefault="005B2D86" w:rsidP="005B2D86">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Vrijheidsbeperkende maatregelen</w:t>
      </w:r>
      <w:r>
        <w:rPr>
          <w:rFonts w:ascii="Century Gothic" w:eastAsia="Times New Roman" w:hAnsi="Century Gothic"/>
          <w:snapToGrid w:val="0"/>
          <w:sz w:val="20"/>
          <w:szCs w:val="20"/>
          <w:lang w:eastAsia="nl-NL"/>
        </w:rPr>
        <w:br/>
      </w:r>
      <w:r w:rsidRPr="005B2D86">
        <w:rPr>
          <w:rFonts w:ascii="Century Gothic" w:eastAsia="Times New Roman" w:hAnsi="Century Gothic"/>
          <w:snapToGrid w:val="0"/>
          <w:sz w:val="20"/>
          <w:szCs w:val="20"/>
          <w:lang w:eastAsia="nl-NL"/>
        </w:rPr>
        <w:t>Een bijzondere vorm van hulpverlening zijn de vrijheidsbeperkende maatregelen. Soms kan het nodig zijn om in het belang van de cliënt en/of zijn omgeving, de fysieke vrijheid van een kind of jongere tijdelijk te beperken. Dit kan gaan van een verplicht kamermoment tot een tijdelijke afzondering in een speciaal daartoe uitgeruste TAVA-ruimte (Tijdelijk Afzonderen van Aandacht). Voor elke cliënt die dit nodig heeft (en in elk geval na twee afzonderingen) wordt een signaleringsplan opgemaakt. Dit plan helpt het begeleidend team en de cliënt zelf om een dreigende crisis tijdig  te herkennen, te voorkomen of adequaat aan te pakken  Op die manier kunnen vrijheidsbeperkende maatregelen hopelijk vermeden worden.</w:t>
      </w:r>
    </w:p>
    <w:p w:rsidR="005B2D86" w:rsidRPr="00621199" w:rsidRDefault="005B2D86" w:rsidP="005B2D86">
      <w:pPr>
        <w:tabs>
          <w:tab w:val="left" w:pos="426"/>
        </w:tabs>
        <w:spacing w:beforeLines="40" w:before="96" w:afterLines="40" w:after="96" w:line="240" w:lineRule="auto"/>
        <w:ind w:left="720"/>
        <w:rPr>
          <w:rFonts w:ascii="Century Gothic" w:eastAsia="Times New Roman" w:hAnsi="Century Gothic"/>
          <w:snapToGrid w:val="0"/>
          <w:sz w:val="20"/>
          <w:szCs w:val="20"/>
          <w:lang w:eastAsia="nl-NL"/>
        </w:rPr>
      </w:pPr>
      <w:r w:rsidRPr="005B2D86">
        <w:rPr>
          <w:rFonts w:ascii="Century Gothic" w:eastAsia="Times New Roman" w:hAnsi="Century Gothic"/>
          <w:snapToGrid w:val="0"/>
          <w:sz w:val="20"/>
          <w:szCs w:val="20"/>
          <w:lang w:eastAsia="nl-NL"/>
        </w:rPr>
        <w:t>Hoe we omgaan met deze uitzonderlijke maatregelen wordt beschreven in de procedure ‘</w:t>
      </w:r>
      <w:proofErr w:type="spellStart"/>
      <w:r w:rsidRPr="005B2D86">
        <w:rPr>
          <w:rFonts w:ascii="Century Gothic" w:eastAsia="Times New Roman" w:hAnsi="Century Gothic"/>
          <w:snapToGrid w:val="0"/>
          <w:sz w:val="20"/>
          <w:szCs w:val="20"/>
          <w:lang w:eastAsia="nl-NL"/>
        </w:rPr>
        <w:t>vrijheidsbeperkende</w:t>
      </w:r>
      <w:proofErr w:type="spellEnd"/>
      <w:r w:rsidRPr="005B2D86">
        <w:rPr>
          <w:rFonts w:ascii="Century Gothic" w:eastAsia="Times New Roman" w:hAnsi="Century Gothic"/>
          <w:snapToGrid w:val="0"/>
          <w:sz w:val="20"/>
          <w:szCs w:val="20"/>
          <w:lang w:eastAsia="nl-NL"/>
        </w:rPr>
        <w:t xml:space="preserve"> maatregelen’ </w:t>
      </w:r>
      <w:r w:rsidR="00F619FC">
        <w:rPr>
          <w:rFonts w:ascii="Century Gothic" w:eastAsia="Times New Roman" w:hAnsi="Century Gothic"/>
          <w:snapToGrid w:val="0"/>
          <w:sz w:val="20"/>
          <w:szCs w:val="20"/>
          <w:lang w:eastAsia="nl-NL"/>
        </w:rPr>
        <w:t xml:space="preserve"> Die deel uitmaakt van het kwaliteitshandboek. </w:t>
      </w:r>
      <w:r w:rsidRPr="005B2D86">
        <w:rPr>
          <w:rFonts w:ascii="Century Gothic" w:eastAsia="Times New Roman" w:hAnsi="Century Gothic"/>
          <w:snapToGrid w:val="0"/>
          <w:sz w:val="20"/>
          <w:szCs w:val="20"/>
          <w:lang w:eastAsia="nl-NL"/>
        </w:rPr>
        <w:t xml:space="preserve">In die procedure lees je ook dat sommige cliënten nood hebben aan een doorgedreven structuur en individuele aanpak, veiligheid en bescherming. Zij worden begeleid in een afzonderlijke besloten werking. </w:t>
      </w:r>
    </w:p>
    <w:p w:rsidR="002B091A" w:rsidRPr="002A5F00" w:rsidRDefault="002B091A"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Materiële dienstverlening</w:t>
      </w:r>
    </w:p>
    <w:p w:rsidR="002B091A" w:rsidRPr="005C61F6" w:rsidRDefault="00A83B09" w:rsidP="00A5026C">
      <w:pPr>
        <w:numPr>
          <w:ilvl w:val="0"/>
          <w:numId w:val="22"/>
        </w:numPr>
        <w:tabs>
          <w:tab w:val="left" w:pos="426"/>
        </w:tabs>
        <w:spacing w:beforeLines="40" w:before="96" w:afterLines="40" w:after="96" w:line="240" w:lineRule="auto"/>
        <w:rPr>
          <w:rFonts w:ascii="Century Gothic" w:eastAsia="Times New Roman" w:hAnsi="Century Gothic"/>
          <w:bCs/>
          <w:snapToGrid w:val="0"/>
          <w:sz w:val="20"/>
          <w:szCs w:val="20"/>
          <w:lang w:eastAsia="nl-NL"/>
        </w:rPr>
      </w:pPr>
      <w:r w:rsidRPr="005C61F6">
        <w:rPr>
          <w:rFonts w:ascii="Century Gothic" w:eastAsia="Times New Roman" w:hAnsi="Century Gothic"/>
          <w:bCs/>
          <w:snapToGrid w:val="0"/>
          <w:sz w:val="20"/>
          <w:szCs w:val="20"/>
          <w:lang w:eastAsia="nl-NL"/>
        </w:rPr>
        <w:t xml:space="preserve">Vanuit </w:t>
      </w:r>
      <w:r w:rsidRPr="005C61F6">
        <w:rPr>
          <w:rFonts w:ascii="Century Gothic" w:eastAsia="Times New Roman" w:hAnsi="Century Gothic"/>
          <w:snapToGrid w:val="0"/>
          <w:sz w:val="20"/>
          <w:szCs w:val="20"/>
          <w:lang w:eastAsia="nl-NL"/>
        </w:rPr>
        <w:t xml:space="preserve">het MFC </w:t>
      </w:r>
      <w:r w:rsidR="002B091A" w:rsidRPr="005C61F6">
        <w:rPr>
          <w:rFonts w:ascii="Century Gothic" w:eastAsia="Times New Roman" w:hAnsi="Century Gothic"/>
          <w:bCs/>
          <w:snapToGrid w:val="0"/>
          <w:sz w:val="20"/>
          <w:szCs w:val="20"/>
          <w:lang w:eastAsia="nl-NL"/>
        </w:rPr>
        <w:t xml:space="preserve">wordt een dienstverlening voorzien naar </w:t>
      </w:r>
      <w:r w:rsidR="002B091A" w:rsidRPr="005C61F6">
        <w:rPr>
          <w:rFonts w:ascii="Century Gothic" w:eastAsia="Times New Roman" w:hAnsi="Century Gothic"/>
          <w:snapToGrid w:val="0"/>
          <w:sz w:val="20"/>
          <w:szCs w:val="20"/>
          <w:lang w:eastAsia="nl-NL"/>
        </w:rPr>
        <w:t>individuele</w:t>
      </w:r>
      <w:r w:rsidR="002B091A" w:rsidRPr="005C61F6">
        <w:rPr>
          <w:rFonts w:ascii="Century Gothic" w:eastAsia="Times New Roman" w:hAnsi="Century Gothic"/>
          <w:bCs/>
          <w:snapToGrid w:val="0"/>
          <w:sz w:val="20"/>
          <w:szCs w:val="20"/>
          <w:lang w:eastAsia="nl-NL"/>
        </w:rPr>
        <w:t xml:space="preserve"> hulpmiddelen. Deze dienstverlening kan bestaan uit advies, verhuring en ondersteuning bij definitieve aankoop.</w:t>
      </w:r>
    </w:p>
    <w:p w:rsidR="002B091A" w:rsidRPr="00621199" w:rsidRDefault="002B091A" w:rsidP="00A5026C">
      <w:pPr>
        <w:numPr>
          <w:ilvl w:val="0"/>
          <w:numId w:val="22"/>
        </w:numPr>
        <w:tabs>
          <w:tab w:val="left" w:pos="426"/>
        </w:tabs>
        <w:spacing w:beforeLines="40" w:before="96" w:afterLines="40" w:after="96" w:line="240" w:lineRule="auto"/>
        <w:rPr>
          <w:rFonts w:ascii="Century Gothic" w:eastAsia="Times New Roman" w:hAnsi="Century Gothic"/>
          <w:bCs/>
          <w:snapToGrid w:val="0"/>
          <w:sz w:val="20"/>
          <w:szCs w:val="20"/>
          <w:lang w:eastAsia="nl-NL"/>
        </w:rPr>
      </w:pPr>
      <w:r w:rsidRPr="00621199">
        <w:rPr>
          <w:rFonts w:ascii="Century Gothic" w:eastAsia="Times New Roman" w:hAnsi="Century Gothic"/>
          <w:snapToGrid w:val="0"/>
          <w:sz w:val="20"/>
          <w:szCs w:val="20"/>
          <w:lang w:eastAsia="nl-NL"/>
        </w:rPr>
        <w:t>Verder staat de volgende infrastructuur ter beschikking van de kinderen en jongeren</w:t>
      </w:r>
      <w:r w:rsidR="00267CE0">
        <w:rPr>
          <w:rFonts w:ascii="Century Gothic" w:eastAsia="Times New Roman" w:hAnsi="Century Gothic"/>
          <w:snapToGrid w:val="0"/>
          <w:sz w:val="20"/>
          <w:szCs w:val="20"/>
          <w:lang w:eastAsia="nl-NL"/>
        </w:rPr>
        <w:t>:</w:t>
      </w:r>
      <w:r w:rsidRPr="00621199">
        <w:rPr>
          <w:rFonts w:ascii="Century Gothic" w:eastAsia="Times New Roman" w:hAnsi="Century Gothic"/>
          <w:snapToGrid w:val="0"/>
          <w:sz w:val="20"/>
          <w:szCs w:val="20"/>
          <w:lang w:eastAsia="nl-NL"/>
        </w:rPr>
        <w:t xml:space="preserve"> </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de leefruimte of de leefgroep omvat doorgaans een keuken- en eethoek, een   z</w:t>
      </w:r>
      <w:r w:rsidR="00313655">
        <w:rPr>
          <w:rFonts w:ascii="Century Gothic" w:eastAsia="Times New Roman" w:hAnsi="Century Gothic"/>
          <w:snapToGrid w:val="0"/>
          <w:sz w:val="20"/>
          <w:szCs w:val="20"/>
          <w:lang w:eastAsia="nl-NL"/>
        </w:rPr>
        <w:t>ithoek en een ontspanningshoek</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naargelang de leeftijd en individuele zorgvragen slapen de kinderen of jongeren op individuele slaapkamers of gemeenschappelijke slaapkamers (tot 4 kinderen)</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TAVA-ruimtes (Tijdel</w:t>
      </w:r>
      <w:r w:rsidR="00313655">
        <w:rPr>
          <w:rFonts w:ascii="Century Gothic" w:eastAsia="Times New Roman" w:hAnsi="Century Gothic"/>
          <w:snapToGrid w:val="0"/>
          <w:sz w:val="20"/>
          <w:szCs w:val="20"/>
          <w:lang w:eastAsia="nl-NL"/>
        </w:rPr>
        <w:t>ijke Afzondering van Aandacht)</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sanitaire voorzieningen (douches en ligbaden, aangepaste toiletten)</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sportvelden en speeltuin of </w:t>
      </w:r>
      <w:r w:rsidR="00267CE0">
        <w:rPr>
          <w:rFonts w:ascii="Century Gothic" w:eastAsia="Times New Roman" w:hAnsi="Century Gothic"/>
          <w:snapToGrid w:val="0"/>
          <w:sz w:val="20"/>
          <w:szCs w:val="20"/>
          <w:lang w:eastAsia="nl-NL"/>
        </w:rPr>
        <w:t>-</w:t>
      </w:r>
      <w:r w:rsidRPr="00621199">
        <w:rPr>
          <w:rFonts w:ascii="Century Gothic" w:eastAsia="Times New Roman" w:hAnsi="Century Gothic"/>
          <w:snapToGrid w:val="0"/>
          <w:sz w:val="20"/>
          <w:szCs w:val="20"/>
          <w:lang w:eastAsia="nl-NL"/>
        </w:rPr>
        <w:t>weiden</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ruime sporthal</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turnzaal</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feestzaal</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medische dienst met onderzoeks- en verzorgingsmogelijkheden</w:t>
      </w:r>
    </w:p>
    <w:p w:rsidR="002B091A" w:rsidRPr="00621199" w:rsidRDefault="002B091A"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therapieruimten</w:t>
      </w:r>
      <w:r w:rsidR="00267CE0">
        <w:rPr>
          <w:rFonts w:ascii="Century Gothic" w:eastAsia="Times New Roman" w:hAnsi="Century Gothic"/>
          <w:snapToGrid w:val="0"/>
          <w:sz w:val="20"/>
          <w:szCs w:val="20"/>
          <w:lang w:eastAsia="nl-NL"/>
        </w:rPr>
        <w:t>.</w:t>
      </w:r>
    </w:p>
    <w:p w:rsidR="002B091A" w:rsidRPr="00621199" w:rsidRDefault="002B091A"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Aan de kinderen en jongeren worden dagelijks de volgende maaltijden aangeboden: </w:t>
      </w:r>
    </w:p>
    <w:p w:rsidR="002B091A" w:rsidRPr="00621199" w:rsidRDefault="00267CE0"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i</w:t>
      </w:r>
      <w:r w:rsidR="00313655">
        <w:rPr>
          <w:rFonts w:ascii="Century Gothic" w:eastAsia="Times New Roman" w:hAnsi="Century Gothic"/>
          <w:snapToGrid w:val="0"/>
          <w:sz w:val="20"/>
          <w:szCs w:val="20"/>
          <w:lang w:eastAsia="nl-NL"/>
        </w:rPr>
        <w:t>n V</w:t>
      </w:r>
      <w:r w:rsidR="002B091A" w:rsidRPr="00621199">
        <w:rPr>
          <w:rFonts w:ascii="Century Gothic" w:eastAsia="Times New Roman" w:hAnsi="Century Gothic"/>
          <w:snapToGrid w:val="0"/>
          <w:sz w:val="20"/>
          <w:szCs w:val="20"/>
          <w:lang w:eastAsia="nl-NL"/>
        </w:rPr>
        <w:t xml:space="preserve">erblijf: ontbijt, warm middagmaal, vieruurtje en avondmaal; </w:t>
      </w:r>
    </w:p>
    <w:p w:rsidR="002B091A" w:rsidRPr="005C61F6" w:rsidRDefault="00267CE0" w:rsidP="002B091A">
      <w:pPr>
        <w:widowControl w:val="0"/>
        <w:numPr>
          <w:ilvl w:val="1"/>
          <w:numId w:val="6"/>
        </w:numPr>
        <w:tabs>
          <w:tab w:val="left" w:pos="226"/>
        </w:tabs>
        <w:spacing w:after="0" w:line="240" w:lineRule="auto"/>
        <w:ind w:left="1077" w:hanging="357"/>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i</w:t>
      </w:r>
      <w:r w:rsidR="002B091A" w:rsidRPr="00621199">
        <w:rPr>
          <w:rFonts w:ascii="Century Gothic" w:eastAsia="Times New Roman" w:hAnsi="Century Gothic"/>
          <w:snapToGrid w:val="0"/>
          <w:sz w:val="20"/>
          <w:szCs w:val="20"/>
          <w:lang w:eastAsia="nl-NL"/>
        </w:rPr>
        <w:t xml:space="preserve">n </w:t>
      </w:r>
      <w:r w:rsidR="00313655">
        <w:rPr>
          <w:rFonts w:ascii="Century Gothic" w:eastAsia="Times New Roman" w:hAnsi="Century Gothic"/>
          <w:snapToGrid w:val="0"/>
          <w:sz w:val="20"/>
          <w:szCs w:val="20"/>
          <w:lang w:eastAsia="nl-NL"/>
        </w:rPr>
        <w:t>D</w:t>
      </w:r>
      <w:r w:rsidR="002B091A" w:rsidRPr="00621199">
        <w:rPr>
          <w:rFonts w:ascii="Century Gothic" w:eastAsia="Times New Roman" w:hAnsi="Century Gothic"/>
          <w:snapToGrid w:val="0"/>
          <w:sz w:val="20"/>
          <w:szCs w:val="20"/>
          <w:lang w:eastAsia="nl-NL"/>
        </w:rPr>
        <w:t xml:space="preserve">agopvang: warm middagmaal en vieruurtje. Ontbijt en/of avondmaal kan </w:t>
      </w:r>
      <w:r w:rsidR="002B091A" w:rsidRPr="005C61F6">
        <w:rPr>
          <w:rFonts w:ascii="Century Gothic" w:eastAsia="Times New Roman" w:hAnsi="Century Gothic"/>
          <w:snapToGrid w:val="0"/>
          <w:sz w:val="20"/>
          <w:szCs w:val="20"/>
          <w:lang w:eastAsia="nl-NL"/>
        </w:rPr>
        <w:t xml:space="preserve">worden verstrekt mits aanrekening. Enkel om uitzonderlijke redenen kunnen </w:t>
      </w:r>
      <w:r>
        <w:rPr>
          <w:rFonts w:ascii="Century Gothic" w:eastAsia="Times New Roman" w:hAnsi="Century Gothic"/>
          <w:snapToGrid w:val="0"/>
          <w:sz w:val="20"/>
          <w:szCs w:val="20"/>
          <w:lang w:eastAsia="nl-NL"/>
        </w:rPr>
        <w:t>cliënten</w:t>
      </w:r>
      <w:r w:rsidR="002B091A" w:rsidRPr="005C61F6">
        <w:rPr>
          <w:rFonts w:ascii="Century Gothic" w:eastAsia="Times New Roman" w:hAnsi="Century Gothic"/>
          <w:snapToGrid w:val="0"/>
          <w:sz w:val="20"/>
          <w:szCs w:val="20"/>
          <w:lang w:eastAsia="nl-NL"/>
        </w:rPr>
        <w:t xml:space="preserve"> eigen boterhammetjes van thuis meebrengen.</w:t>
      </w:r>
    </w:p>
    <w:p w:rsidR="002B091A" w:rsidRPr="005C61F6" w:rsidRDefault="002B091A" w:rsidP="00313655">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5C61F6">
        <w:rPr>
          <w:rFonts w:ascii="Century Gothic" w:eastAsia="Times New Roman" w:hAnsi="Century Gothic"/>
          <w:snapToGrid w:val="0"/>
          <w:sz w:val="20"/>
          <w:szCs w:val="20"/>
          <w:lang w:eastAsia="nl-NL"/>
        </w:rPr>
        <w:t xml:space="preserve">De maaltijden worden bereid in de centrale keuken van </w:t>
      </w:r>
      <w:r w:rsidR="00BD33A4" w:rsidRPr="005C61F6">
        <w:rPr>
          <w:rFonts w:ascii="Century Gothic" w:eastAsia="Times New Roman" w:hAnsi="Century Gothic"/>
          <w:snapToGrid w:val="0"/>
          <w:sz w:val="20"/>
          <w:szCs w:val="20"/>
          <w:lang w:eastAsia="nl-NL"/>
        </w:rPr>
        <w:t>het MFC</w:t>
      </w:r>
      <w:r w:rsidR="00313655">
        <w:rPr>
          <w:rFonts w:ascii="Century Gothic" w:eastAsia="Times New Roman" w:hAnsi="Century Gothic"/>
          <w:snapToGrid w:val="0"/>
          <w:sz w:val="20"/>
          <w:szCs w:val="20"/>
          <w:lang w:eastAsia="nl-NL"/>
        </w:rPr>
        <w:t xml:space="preserve">. </w:t>
      </w:r>
      <w:r w:rsidRPr="005C61F6">
        <w:rPr>
          <w:rFonts w:ascii="Century Gothic" w:eastAsia="Times New Roman" w:hAnsi="Century Gothic"/>
          <w:snapToGrid w:val="0"/>
          <w:sz w:val="20"/>
          <w:szCs w:val="20"/>
          <w:lang w:eastAsia="nl-NL"/>
        </w:rPr>
        <w:t xml:space="preserve">Bij het opstellen van </w:t>
      </w:r>
      <w:r w:rsidR="00313655">
        <w:rPr>
          <w:rFonts w:ascii="Century Gothic" w:eastAsia="Times New Roman" w:hAnsi="Century Gothic"/>
          <w:snapToGrid w:val="0"/>
          <w:sz w:val="20"/>
          <w:szCs w:val="20"/>
          <w:lang w:eastAsia="nl-NL"/>
        </w:rPr>
        <w:t xml:space="preserve">het menu </w:t>
      </w:r>
      <w:r w:rsidRPr="005C61F6">
        <w:rPr>
          <w:rFonts w:ascii="Century Gothic" w:eastAsia="Times New Roman" w:hAnsi="Century Gothic"/>
          <w:snapToGrid w:val="0"/>
          <w:sz w:val="20"/>
          <w:szCs w:val="20"/>
          <w:lang w:eastAsia="nl-NL"/>
        </w:rPr>
        <w:t>wordt gestreefd naar een gezonde en evenwichtige voeding.</w:t>
      </w:r>
      <w:r w:rsidRPr="005C61F6">
        <w:rPr>
          <w:rFonts w:ascii="Century Gothic" w:eastAsia="Times New Roman" w:hAnsi="Century Gothic"/>
          <w:snapToGrid w:val="0"/>
          <w:sz w:val="20"/>
          <w:szCs w:val="20"/>
          <w:lang w:eastAsia="nl-NL"/>
        </w:rPr>
        <w:br/>
      </w:r>
      <w:r w:rsidRPr="005C61F6">
        <w:rPr>
          <w:rFonts w:ascii="Century Gothic" w:eastAsia="Times New Roman" w:hAnsi="Century Gothic"/>
          <w:bCs/>
          <w:snapToGrid w:val="0"/>
          <w:sz w:val="20"/>
          <w:szCs w:val="20"/>
          <w:lang w:eastAsia="nl-NL"/>
        </w:rPr>
        <w:t>Aangepaste</w:t>
      </w:r>
      <w:r w:rsidRPr="005C61F6">
        <w:rPr>
          <w:rFonts w:ascii="Century Gothic" w:eastAsia="Times New Roman" w:hAnsi="Century Gothic"/>
          <w:snapToGrid w:val="0"/>
          <w:sz w:val="20"/>
          <w:szCs w:val="20"/>
          <w:lang w:eastAsia="nl-NL"/>
        </w:rPr>
        <w:t xml:space="preserve"> voeding of dieet kan op medisch voorschrift verstrekt worden.</w:t>
      </w:r>
      <w:r w:rsidRPr="005C61F6">
        <w:rPr>
          <w:rFonts w:ascii="Century Gothic" w:eastAsia="Times New Roman" w:hAnsi="Century Gothic"/>
          <w:snapToGrid w:val="0"/>
          <w:sz w:val="20"/>
          <w:szCs w:val="20"/>
          <w:lang w:eastAsia="nl-NL"/>
        </w:rPr>
        <w:br/>
      </w:r>
      <w:r w:rsidRPr="005C61F6">
        <w:rPr>
          <w:rFonts w:ascii="Century Gothic" w:eastAsia="Times New Roman" w:hAnsi="Century Gothic"/>
          <w:snapToGrid w:val="0"/>
          <w:sz w:val="20"/>
          <w:szCs w:val="20"/>
          <w:lang w:eastAsia="nl-NL"/>
        </w:rPr>
        <w:lastRenderedPageBreak/>
        <w:t xml:space="preserve">De </w:t>
      </w:r>
      <w:r w:rsidRPr="005C61F6">
        <w:rPr>
          <w:rFonts w:ascii="Century Gothic" w:eastAsia="Times New Roman" w:hAnsi="Century Gothic"/>
          <w:bCs/>
          <w:snapToGrid w:val="0"/>
          <w:sz w:val="20"/>
          <w:szCs w:val="20"/>
          <w:lang w:eastAsia="nl-NL"/>
        </w:rPr>
        <w:t>cliënt</w:t>
      </w:r>
      <w:r w:rsidRPr="005C61F6">
        <w:rPr>
          <w:rFonts w:ascii="Century Gothic" w:eastAsia="Times New Roman" w:hAnsi="Century Gothic"/>
          <w:snapToGrid w:val="0"/>
          <w:sz w:val="20"/>
          <w:szCs w:val="20"/>
          <w:lang w:eastAsia="nl-NL"/>
        </w:rPr>
        <w:t xml:space="preserve"> of zijn vertegenwoordiger kan tevens, om nader te bepalen redenen, een afwijking van het normale menu aanvragen.  </w:t>
      </w:r>
    </w:p>
    <w:p w:rsidR="002B091A" w:rsidRPr="005C61F6" w:rsidRDefault="002B091A"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5C61F6">
        <w:rPr>
          <w:rFonts w:ascii="Century Gothic" w:eastAsia="Times New Roman" w:hAnsi="Century Gothic"/>
          <w:snapToGrid w:val="0"/>
          <w:sz w:val="20"/>
          <w:szCs w:val="20"/>
          <w:lang w:eastAsia="nl-NL"/>
        </w:rPr>
        <w:t>Was en kledij</w:t>
      </w:r>
      <w:r w:rsidRPr="005C61F6">
        <w:rPr>
          <w:rFonts w:ascii="Century Gothic" w:eastAsia="Times New Roman" w:hAnsi="Century Gothic"/>
          <w:snapToGrid w:val="0"/>
          <w:sz w:val="20"/>
          <w:szCs w:val="20"/>
          <w:lang w:eastAsia="nl-NL"/>
        </w:rPr>
        <w:br/>
        <w:t xml:space="preserve">In principe </w:t>
      </w:r>
      <w:r w:rsidR="00313655">
        <w:rPr>
          <w:rFonts w:ascii="Century Gothic" w:eastAsia="Times New Roman" w:hAnsi="Century Gothic"/>
          <w:snapToGrid w:val="0"/>
          <w:sz w:val="20"/>
          <w:szCs w:val="20"/>
          <w:lang w:eastAsia="nl-NL"/>
        </w:rPr>
        <w:t>staan de ouders of de wettelijk</w:t>
      </w:r>
      <w:r w:rsidRPr="005C61F6">
        <w:rPr>
          <w:rFonts w:ascii="Century Gothic" w:eastAsia="Times New Roman" w:hAnsi="Century Gothic"/>
          <w:snapToGrid w:val="0"/>
          <w:sz w:val="20"/>
          <w:szCs w:val="20"/>
          <w:lang w:eastAsia="nl-NL"/>
        </w:rPr>
        <w:t xml:space="preserve"> vertegenwoordigers in voor de was</w:t>
      </w:r>
      <w:r w:rsidR="00313655">
        <w:rPr>
          <w:rFonts w:ascii="Century Gothic" w:eastAsia="Times New Roman" w:hAnsi="Century Gothic"/>
          <w:snapToGrid w:val="0"/>
          <w:sz w:val="20"/>
          <w:szCs w:val="20"/>
          <w:lang w:eastAsia="nl-NL"/>
        </w:rPr>
        <w:t xml:space="preserve"> en de kledij van het kind. B</w:t>
      </w:r>
      <w:r w:rsidRPr="005C61F6">
        <w:rPr>
          <w:rFonts w:ascii="Century Gothic" w:eastAsia="Times New Roman" w:hAnsi="Century Gothic"/>
          <w:snapToGrid w:val="0"/>
          <w:sz w:val="20"/>
          <w:szCs w:val="20"/>
          <w:lang w:eastAsia="nl-NL"/>
        </w:rPr>
        <w:t xml:space="preserve">ij uitzondering kan </w:t>
      </w:r>
      <w:r w:rsidR="00BD33A4" w:rsidRPr="005C61F6">
        <w:rPr>
          <w:rFonts w:ascii="Century Gothic" w:eastAsia="Times New Roman" w:hAnsi="Century Gothic"/>
          <w:snapToGrid w:val="0"/>
          <w:sz w:val="20"/>
          <w:szCs w:val="20"/>
          <w:lang w:eastAsia="nl-NL"/>
        </w:rPr>
        <w:t xml:space="preserve">het MFC </w:t>
      </w:r>
      <w:r w:rsidRPr="005C61F6">
        <w:rPr>
          <w:rFonts w:ascii="Century Gothic" w:eastAsia="Times New Roman" w:hAnsi="Century Gothic"/>
          <w:snapToGrid w:val="0"/>
          <w:sz w:val="20"/>
          <w:szCs w:val="20"/>
          <w:lang w:eastAsia="nl-NL"/>
        </w:rPr>
        <w:t>hierbij ondersteuning bieden door het ter beschikking stellen of het wassen van kledij. In dit geval dienen de ouders alle kledij te naamtekenen.</w:t>
      </w:r>
      <w:r w:rsidR="00F00B1E" w:rsidRPr="005C61F6">
        <w:rPr>
          <w:rFonts w:ascii="Century Gothic" w:eastAsia="Times New Roman" w:hAnsi="Century Gothic"/>
          <w:snapToGrid w:val="0"/>
          <w:sz w:val="20"/>
          <w:szCs w:val="20"/>
          <w:lang w:eastAsia="nl-NL"/>
        </w:rPr>
        <w:t xml:space="preserve"> </w:t>
      </w:r>
      <w:r w:rsidRPr="005C61F6">
        <w:rPr>
          <w:rFonts w:ascii="Century Gothic" w:eastAsia="Times New Roman" w:hAnsi="Century Gothic"/>
          <w:snapToGrid w:val="0"/>
          <w:sz w:val="20"/>
          <w:szCs w:val="20"/>
          <w:lang w:eastAsia="nl-NL"/>
        </w:rPr>
        <w:t xml:space="preserve">Het bedlinnen wordt ter beschikking gesteld en regelmatig verschoond door </w:t>
      </w:r>
      <w:r w:rsidR="00BD33A4" w:rsidRPr="005C61F6">
        <w:rPr>
          <w:rFonts w:ascii="Century Gothic" w:eastAsia="Times New Roman" w:hAnsi="Century Gothic"/>
          <w:snapToGrid w:val="0"/>
          <w:sz w:val="20"/>
          <w:szCs w:val="20"/>
          <w:lang w:eastAsia="nl-NL"/>
        </w:rPr>
        <w:t>het MFC</w:t>
      </w:r>
      <w:r w:rsidRPr="005C61F6">
        <w:rPr>
          <w:rFonts w:ascii="Century Gothic" w:eastAsia="Times New Roman" w:hAnsi="Century Gothic"/>
          <w:snapToGrid w:val="0"/>
          <w:sz w:val="20"/>
          <w:szCs w:val="20"/>
          <w:lang w:eastAsia="nl-NL"/>
        </w:rPr>
        <w:t>.</w:t>
      </w:r>
    </w:p>
    <w:p w:rsidR="002B091A" w:rsidRDefault="002B091A"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5C61F6">
        <w:rPr>
          <w:rFonts w:ascii="Century Gothic" w:eastAsia="Times New Roman" w:hAnsi="Century Gothic"/>
          <w:snapToGrid w:val="0"/>
          <w:sz w:val="20"/>
          <w:szCs w:val="20"/>
          <w:lang w:eastAsia="nl-NL"/>
        </w:rPr>
        <w:t>Vervoer</w:t>
      </w:r>
      <w:r w:rsidR="00267CE0">
        <w:rPr>
          <w:rFonts w:ascii="Century Gothic" w:eastAsia="Times New Roman" w:hAnsi="Century Gothic"/>
          <w:snapToGrid w:val="0"/>
          <w:sz w:val="20"/>
          <w:szCs w:val="20"/>
          <w:lang w:eastAsia="nl-NL"/>
        </w:rPr>
        <w:br/>
        <w:t>O</w:t>
      </w:r>
      <w:r w:rsidRPr="005C61F6">
        <w:rPr>
          <w:rFonts w:ascii="Century Gothic" w:eastAsia="Times New Roman" w:hAnsi="Century Gothic"/>
          <w:snapToGrid w:val="0"/>
          <w:sz w:val="20"/>
          <w:szCs w:val="20"/>
          <w:lang w:eastAsia="nl-NL"/>
        </w:rPr>
        <w:t>m beroep te kunnen doen op gratis leerlingenvervoer geo</w:t>
      </w:r>
      <w:r w:rsidR="00BD33A4" w:rsidRPr="005C61F6">
        <w:rPr>
          <w:rFonts w:ascii="Century Gothic" w:eastAsia="Times New Roman" w:hAnsi="Century Gothic"/>
          <w:snapToGrid w:val="0"/>
          <w:sz w:val="20"/>
          <w:szCs w:val="20"/>
          <w:lang w:eastAsia="nl-NL"/>
        </w:rPr>
        <w:t>rganiseerd door de scholen op de campus</w:t>
      </w:r>
      <w:r w:rsidRPr="005C61F6">
        <w:rPr>
          <w:rFonts w:ascii="Century Gothic" w:eastAsia="Times New Roman" w:hAnsi="Century Gothic"/>
          <w:snapToGrid w:val="0"/>
          <w:sz w:val="20"/>
          <w:szCs w:val="20"/>
          <w:lang w:eastAsia="nl-NL"/>
        </w:rPr>
        <w:t>, is men gebonden aan</w:t>
      </w:r>
      <w:r w:rsidRPr="00621199">
        <w:rPr>
          <w:rFonts w:ascii="Century Gothic" w:eastAsia="Times New Roman" w:hAnsi="Century Gothic"/>
          <w:snapToGrid w:val="0"/>
          <w:sz w:val="20"/>
          <w:szCs w:val="20"/>
          <w:lang w:eastAsia="nl-NL"/>
        </w:rPr>
        <w:t xml:space="preserve"> de toepassing van de reglementering ter zake</w:t>
      </w:r>
      <w:r w:rsidR="00267CE0">
        <w:rPr>
          <w:rFonts w:ascii="Century Gothic" w:eastAsia="Times New Roman" w:hAnsi="Century Gothic"/>
          <w:snapToGrid w:val="0"/>
          <w:sz w:val="20"/>
          <w:szCs w:val="20"/>
          <w:lang w:eastAsia="nl-NL"/>
        </w:rPr>
        <w:t xml:space="preserve"> (informatie te verkrijgen via de scholen)</w:t>
      </w:r>
      <w:r w:rsidRPr="00621199">
        <w:rPr>
          <w:rFonts w:ascii="Century Gothic" w:eastAsia="Times New Roman" w:hAnsi="Century Gothic"/>
          <w:snapToGrid w:val="0"/>
          <w:sz w:val="20"/>
          <w:szCs w:val="20"/>
          <w:lang w:eastAsia="nl-NL"/>
        </w:rPr>
        <w:t>.</w:t>
      </w:r>
    </w:p>
    <w:p w:rsidR="005B2D86" w:rsidRPr="00621199" w:rsidRDefault="005B2D86" w:rsidP="005B2D86">
      <w:pPr>
        <w:tabs>
          <w:tab w:val="left" w:pos="426"/>
        </w:tabs>
        <w:spacing w:beforeLines="40" w:before="96" w:afterLines="40" w:after="96" w:line="240" w:lineRule="auto"/>
        <w:ind w:left="720"/>
        <w:rPr>
          <w:rFonts w:ascii="Century Gothic" w:eastAsia="Times New Roman" w:hAnsi="Century Gothic"/>
          <w:snapToGrid w:val="0"/>
          <w:sz w:val="20"/>
          <w:szCs w:val="20"/>
          <w:lang w:eastAsia="nl-NL"/>
        </w:rPr>
      </w:pPr>
    </w:p>
    <w:p w:rsidR="002B091A" w:rsidRPr="00621199" w:rsidRDefault="002B091A" w:rsidP="002B091A">
      <w:pPr>
        <w:widowControl w:val="0"/>
        <w:numPr>
          <w:ilvl w:val="0"/>
          <w:numId w:val="17"/>
        </w:numPr>
        <w:pBdr>
          <w:top w:val="single" w:sz="4" w:space="1" w:color="auto"/>
          <w:left w:val="single" w:sz="4" w:space="19" w:color="auto"/>
          <w:bottom w:val="single" w:sz="4" w:space="1" w:color="auto"/>
          <w:right w:val="single" w:sz="4" w:space="4" w:color="auto"/>
        </w:pBdr>
        <w:spacing w:beforeLines="40" w:before="96" w:afterLines="100" w:after="240" w:line="240" w:lineRule="auto"/>
        <w:ind w:left="714" w:hanging="357"/>
        <w:rPr>
          <w:rFonts w:ascii="Century Gothic" w:eastAsia="Times New Roman" w:hAnsi="Century Gothic"/>
          <w:b/>
          <w:snapToGrid w:val="0"/>
          <w:sz w:val="24"/>
          <w:szCs w:val="24"/>
          <w:lang w:eastAsia="nl-NL"/>
        </w:rPr>
      </w:pPr>
      <w:bookmarkStart w:id="9" w:name="recht"/>
      <w:bookmarkEnd w:id="9"/>
      <w:r w:rsidRPr="00621199">
        <w:rPr>
          <w:rFonts w:ascii="Century Gothic" w:eastAsia="Times New Roman" w:hAnsi="Century Gothic"/>
          <w:b/>
          <w:snapToGrid w:val="0"/>
          <w:sz w:val="24"/>
          <w:szCs w:val="24"/>
          <w:lang w:eastAsia="nl-NL"/>
        </w:rPr>
        <w:t>Rechten en verplichtingen van de cliënt</w:t>
      </w:r>
    </w:p>
    <w:p w:rsidR="002A5F00" w:rsidRPr="002A5F00" w:rsidRDefault="002A5F00" w:rsidP="002A5F00">
      <w:pPr>
        <w:pStyle w:val="Lijstalinea"/>
        <w:widowControl w:val="0"/>
        <w:numPr>
          <w:ilvl w:val="0"/>
          <w:numId w:val="20"/>
        </w:numPr>
        <w:tabs>
          <w:tab w:val="left" w:pos="567"/>
        </w:tabs>
        <w:spacing w:beforeLines="100" w:before="240" w:afterLines="60" w:after="144"/>
        <w:rPr>
          <w:rFonts w:ascii="Century Gothic" w:eastAsia="Times New Roman" w:hAnsi="Century Gothic"/>
          <w:b/>
          <w:snapToGrid w:val="0"/>
          <w:vanish/>
          <w:sz w:val="20"/>
          <w:szCs w:val="20"/>
          <w:lang w:eastAsia="nl-NL"/>
        </w:rPr>
      </w:pPr>
    </w:p>
    <w:p w:rsidR="002B091A" w:rsidRPr="005C61F6" w:rsidRDefault="002B091A"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5C61F6">
        <w:rPr>
          <w:rFonts w:ascii="Century Gothic" w:eastAsia="Times New Roman" w:hAnsi="Century Gothic"/>
          <w:b/>
          <w:snapToGrid w:val="0"/>
          <w:sz w:val="20"/>
          <w:szCs w:val="20"/>
          <w:lang w:eastAsia="nl-NL"/>
        </w:rPr>
        <w:t>Algemeen</w:t>
      </w:r>
    </w:p>
    <w:p w:rsidR="002B091A" w:rsidRPr="005C61F6" w:rsidRDefault="002B091A" w:rsidP="002B091A">
      <w:pPr>
        <w:widowControl w:val="0"/>
        <w:tabs>
          <w:tab w:val="left" w:pos="226"/>
        </w:tabs>
        <w:spacing w:beforeLines="40" w:before="96" w:afterLines="40" w:after="96" w:line="240" w:lineRule="auto"/>
        <w:rPr>
          <w:rFonts w:ascii="Century Gothic" w:eastAsia="Times New Roman" w:hAnsi="Century Gothic"/>
          <w:sz w:val="20"/>
          <w:szCs w:val="20"/>
          <w:lang w:eastAsia="nl-BE"/>
        </w:rPr>
      </w:pPr>
      <w:r w:rsidRPr="005C61F6">
        <w:rPr>
          <w:rFonts w:ascii="Century Gothic" w:eastAsia="Times New Roman" w:hAnsi="Century Gothic"/>
          <w:sz w:val="20"/>
          <w:szCs w:val="20"/>
          <w:lang w:eastAsia="nl-BE"/>
        </w:rPr>
        <w:t xml:space="preserve">Dit </w:t>
      </w:r>
      <w:r w:rsidR="001C5B34">
        <w:rPr>
          <w:rFonts w:ascii="Century Gothic" w:eastAsia="Times New Roman" w:hAnsi="Century Gothic"/>
          <w:sz w:val="20"/>
          <w:szCs w:val="20"/>
          <w:lang w:eastAsia="nl-BE"/>
        </w:rPr>
        <w:t>document Collectieve Rechten en P</w:t>
      </w:r>
      <w:r w:rsidR="00BD33A4" w:rsidRPr="005C61F6">
        <w:rPr>
          <w:rFonts w:ascii="Century Gothic" w:eastAsia="Times New Roman" w:hAnsi="Century Gothic"/>
          <w:sz w:val="20"/>
          <w:szCs w:val="20"/>
          <w:lang w:eastAsia="nl-BE"/>
        </w:rPr>
        <w:t>lichten</w:t>
      </w:r>
      <w:r w:rsidRPr="005C61F6">
        <w:rPr>
          <w:rFonts w:ascii="Century Gothic" w:eastAsia="Times New Roman" w:hAnsi="Century Gothic"/>
          <w:sz w:val="20"/>
          <w:szCs w:val="20"/>
          <w:lang w:eastAsia="nl-BE"/>
        </w:rPr>
        <w:t xml:space="preserve"> waarborgt de eerbiediging van </w:t>
      </w:r>
      <w:r w:rsidR="001C5B34">
        <w:rPr>
          <w:rFonts w:ascii="Century Gothic" w:eastAsia="Times New Roman" w:hAnsi="Century Gothic"/>
          <w:sz w:val="20"/>
          <w:szCs w:val="20"/>
          <w:lang w:eastAsia="nl-BE"/>
        </w:rPr>
        <w:t xml:space="preserve">de </w:t>
      </w:r>
      <w:r w:rsidRPr="005C61F6">
        <w:rPr>
          <w:rFonts w:ascii="Century Gothic" w:eastAsia="Times New Roman" w:hAnsi="Century Gothic"/>
          <w:sz w:val="20"/>
          <w:szCs w:val="20"/>
          <w:lang w:eastAsia="nl-BE"/>
        </w:rPr>
        <w:t>ideologische, filosofische of godsdienstige overtuiging</w:t>
      </w:r>
      <w:r w:rsidR="001C5B34">
        <w:rPr>
          <w:rFonts w:ascii="Century Gothic" w:eastAsia="Times New Roman" w:hAnsi="Century Gothic"/>
          <w:sz w:val="20"/>
          <w:szCs w:val="20"/>
          <w:lang w:eastAsia="nl-BE"/>
        </w:rPr>
        <w:t xml:space="preserve"> van cliënten</w:t>
      </w:r>
      <w:r w:rsidRPr="005C61F6">
        <w:rPr>
          <w:rFonts w:ascii="Century Gothic" w:eastAsia="Times New Roman" w:hAnsi="Century Gothic"/>
          <w:sz w:val="20"/>
          <w:szCs w:val="20"/>
          <w:lang w:eastAsia="nl-BE"/>
        </w:rPr>
        <w:t xml:space="preserve">, hun vrijheid en privacy, hun veiligheid en hun gezondheid, voor zover de werking van </w:t>
      </w:r>
      <w:r w:rsidR="00BD33A4" w:rsidRPr="005C61F6">
        <w:rPr>
          <w:rFonts w:ascii="Century Gothic" w:eastAsia="Times New Roman" w:hAnsi="Century Gothic"/>
          <w:snapToGrid w:val="0"/>
          <w:sz w:val="20"/>
          <w:szCs w:val="20"/>
          <w:lang w:eastAsia="nl-NL"/>
        </w:rPr>
        <w:t xml:space="preserve">het MFC </w:t>
      </w:r>
      <w:r w:rsidRPr="005C61F6">
        <w:rPr>
          <w:rFonts w:ascii="Century Gothic" w:eastAsia="Times New Roman" w:hAnsi="Century Gothic"/>
          <w:sz w:val="20"/>
          <w:szCs w:val="20"/>
          <w:lang w:eastAsia="nl-BE"/>
        </w:rPr>
        <w:t xml:space="preserve">en de integriteit van medecliënten en </w:t>
      </w:r>
      <w:r w:rsidR="00BD33A4" w:rsidRPr="005C61F6">
        <w:rPr>
          <w:rFonts w:ascii="Century Gothic" w:eastAsia="Times New Roman" w:hAnsi="Century Gothic"/>
          <w:sz w:val="20"/>
          <w:szCs w:val="20"/>
          <w:lang w:eastAsia="nl-BE"/>
        </w:rPr>
        <w:t>medewerkers</w:t>
      </w:r>
      <w:r w:rsidRPr="005C61F6">
        <w:rPr>
          <w:rFonts w:ascii="Century Gothic" w:eastAsia="Times New Roman" w:hAnsi="Century Gothic"/>
          <w:sz w:val="20"/>
          <w:szCs w:val="20"/>
          <w:lang w:eastAsia="nl-BE"/>
        </w:rPr>
        <w:t xml:space="preserve"> niet in het gedrang komen.</w:t>
      </w:r>
    </w:p>
    <w:p w:rsidR="002B091A" w:rsidRPr="0059697E" w:rsidRDefault="002B091A" w:rsidP="002B091A">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sidRPr="0059697E">
        <w:rPr>
          <w:rFonts w:ascii="Century Gothic" w:eastAsia="Times New Roman" w:hAnsi="Century Gothic"/>
          <w:snapToGrid w:val="0"/>
          <w:sz w:val="20"/>
          <w:szCs w:val="20"/>
          <w:lang w:eastAsia="nl-NL"/>
        </w:rPr>
        <w:t xml:space="preserve">Anderzijds is het MFC Sint-Gregorius een katholieke </w:t>
      </w:r>
      <w:r w:rsidR="00313655" w:rsidRPr="0059697E">
        <w:rPr>
          <w:rFonts w:ascii="Century Gothic" w:eastAsia="Times New Roman" w:hAnsi="Century Gothic"/>
          <w:snapToGrid w:val="0"/>
          <w:sz w:val="20"/>
          <w:szCs w:val="20"/>
          <w:lang w:eastAsia="nl-NL"/>
        </w:rPr>
        <w:t>voorziening</w:t>
      </w:r>
      <w:r w:rsidRPr="0059697E">
        <w:rPr>
          <w:rFonts w:ascii="Century Gothic" w:eastAsia="Times New Roman" w:hAnsi="Century Gothic"/>
          <w:snapToGrid w:val="0"/>
          <w:sz w:val="20"/>
          <w:szCs w:val="20"/>
          <w:lang w:eastAsia="nl-NL"/>
        </w:rPr>
        <w:t xml:space="preserve">. De cliënt en zijn vertegenwoordiger zullen dit in hun gedrag tegenover het </w:t>
      </w:r>
      <w:r w:rsidR="00313655" w:rsidRPr="0059697E">
        <w:rPr>
          <w:rFonts w:ascii="Century Gothic" w:eastAsia="Times New Roman" w:hAnsi="Century Gothic"/>
          <w:snapToGrid w:val="0"/>
          <w:sz w:val="20"/>
          <w:szCs w:val="20"/>
          <w:lang w:eastAsia="nl-NL"/>
        </w:rPr>
        <w:t>MFC</w:t>
      </w:r>
      <w:r w:rsidRPr="0059697E">
        <w:rPr>
          <w:rFonts w:ascii="Century Gothic" w:eastAsia="Times New Roman" w:hAnsi="Century Gothic"/>
          <w:snapToGrid w:val="0"/>
          <w:sz w:val="20"/>
          <w:szCs w:val="20"/>
          <w:lang w:eastAsia="nl-NL"/>
        </w:rPr>
        <w:t>, de medecliënten en familieleden eerbiedigen.</w:t>
      </w:r>
    </w:p>
    <w:p w:rsidR="002B091A" w:rsidRPr="002A5F00" w:rsidRDefault="002B091A"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Het verstrekken van informatie</w:t>
      </w:r>
    </w:p>
    <w:p w:rsidR="002B091A" w:rsidRPr="00621199" w:rsidRDefault="002B091A" w:rsidP="002B091A">
      <w:pPr>
        <w:widowControl w:val="0"/>
        <w:spacing w:beforeLines="40" w:before="96" w:afterLines="40" w:after="96" w:line="240" w:lineRule="auto"/>
        <w:rPr>
          <w:rFonts w:ascii="Century Gothic" w:eastAsia="Times New Roman" w:hAnsi="Century Gothic"/>
          <w:snapToGrid w:val="0"/>
          <w:sz w:val="20"/>
          <w:szCs w:val="20"/>
          <w:lang w:val="nl-NL" w:eastAsia="nl-NL"/>
        </w:rPr>
      </w:pPr>
      <w:r w:rsidRPr="00621199">
        <w:rPr>
          <w:rFonts w:ascii="Century Gothic" w:eastAsia="Times New Roman" w:hAnsi="Century Gothic"/>
          <w:snapToGrid w:val="0"/>
          <w:sz w:val="20"/>
          <w:szCs w:val="20"/>
          <w:lang w:val="nl-NL" w:eastAsia="nl-NL"/>
        </w:rPr>
        <w:t>De cliënt en zijn vertegenwoordiger z</w:t>
      </w:r>
      <w:r w:rsidR="00267CE0">
        <w:rPr>
          <w:rFonts w:ascii="Century Gothic" w:eastAsia="Times New Roman" w:hAnsi="Century Gothic"/>
          <w:snapToGrid w:val="0"/>
          <w:sz w:val="20"/>
          <w:szCs w:val="20"/>
          <w:lang w:val="nl-NL" w:eastAsia="nl-NL"/>
        </w:rPr>
        <w:t>ullen</w:t>
      </w:r>
      <w:r w:rsidRPr="00621199">
        <w:rPr>
          <w:rFonts w:ascii="Century Gothic" w:eastAsia="Times New Roman" w:hAnsi="Century Gothic"/>
          <w:snapToGrid w:val="0"/>
          <w:sz w:val="20"/>
          <w:szCs w:val="20"/>
          <w:lang w:val="nl-NL" w:eastAsia="nl-NL"/>
        </w:rPr>
        <w:t xml:space="preserve"> nauwkeurig en tijdig geïnformeerd worden omtrent alle aangelegenheden in verband met </w:t>
      </w:r>
      <w:r w:rsidR="00700C74">
        <w:rPr>
          <w:rFonts w:ascii="Century Gothic" w:eastAsia="Times New Roman" w:hAnsi="Century Gothic"/>
          <w:snapToGrid w:val="0"/>
          <w:sz w:val="20"/>
          <w:szCs w:val="20"/>
          <w:lang w:val="nl-NL" w:eastAsia="nl-NL"/>
        </w:rPr>
        <w:t>de</w:t>
      </w:r>
      <w:r w:rsidRPr="00621199">
        <w:rPr>
          <w:rFonts w:ascii="Century Gothic" w:eastAsia="Times New Roman" w:hAnsi="Century Gothic"/>
          <w:snapToGrid w:val="0"/>
          <w:sz w:val="20"/>
          <w:szCs w:val="20"/>
          <w:lang w:val="nl-NL" w:eastAsia="nl-NL"/>
        </w:rPr>
        <w:t xml:space="preserve"> begeleiding die </w:t>
      </w:r>
      <w:r w:rsidR="00700C74">
        <w:rPr>
          <w:rFonts w:ascii="Century Gothic" w:eastAsia="Times New Roman" w:hAnsi="Century Gothic"/>
          <w:snapToGrid w:val="0"/>
          <w:sz w:val="20"/>
          <w:szCs w:val="20"/>
          <w:lang w:val="nl-NL" w:eastAsia="nl-NL"/>
        </w:rPr>
        <w:t>de cliënt</w:t>
      </w:r>
      <w:r w:rsidRPr="00621199">
        <w:rPr>
          <w:rFonts w:ascii="Century Gothic" w:eastAsia="Times New Roman" w:hAnsi="Century Gothic"/>
          <w:snapToGrid w:val="0"/>
          <w:sz w:val="20"/>
          <w:szCs w:val="20"/>
          <w:lang w:val="nl-NL" w:eastAsia="nl-NL"/>
        </w:rPr>
        <w:t xml:space="preserve"> rechtstreeks en persoonlijk aanbelangen. Dit geldt ook voor de informatie omtrent </w:t>
      </w:r>
      <w:r w:rsidR="00700C74">
        <w:rPr>
          <w:rFonts w:ascii="Century Gothic" w:eastAsia="Times New Roman" w:hAnsi="Century Gothic"/>
          <w:snapToGrid w:val="0"/>
          <w:sz w:val="20"/>
          <w:szCs w:val="20"/>
          <w:lang w:val="nl-NL" w:eastAsia="nl-NL"/>
        </w:rPr>
        <w:t>het</w:t>
      </w:r>
      <w:r w:rsidRPr="00621199">
        <w:rPr>
          <w:rFonts w:ascii="Century Gothic" w:eastAsia="Times New Roman" w:hAnsi="Century Gothic"/>
          <w:snapToGrid w:val="0"/>
          <w:sz w:val="20"/>
          <w:szCs w:val="20"/>
          <w:lang w:val="nl-NL" w:eastAsia="nl-NL"/>
        </w:rPr>
        <w:t xml:space="preserve"> medisch, pedagogisch en sociaal dossier, onder voorbehoud van het medisch beroepsgeheim. </w:t>
      </w:r>
    </w:p>
    <w:p w:rsidR="002B091A" w:rsidRPr="00621199" w:rsidRDefault="002B091A" w:rsidP="002B091A">
      <w:pPr>
        <w:widowControl w:val="0"/>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Bij de aanvang van het nieuwe schooljaar ontvangt hij/zij de namen van de leden van het begeleidingsteam.</w:t>
      </w:r>
      <w:r w:rsidR="00A326C8">
        <w:rPr>
          <w:rFonts w:ascii="Century Gothic" w:eastAsia="Times New Roman" w:hAnsi="Century Gothic"/>
          <w:snapToGrid w:val="0"/>
          <w:sz w:val="20"/>
          <w:szCs w:val="20"/>
          <w:lang w:eastAsia="nl-NL"/>
        </w:rPr>
        <w:t xml:space="preserve"> Indien hierin namen wijzigen wordt dit aan de cliënt gecommuniceerd.</w:t>
      </w:r>
    </w:p>
    <w:p w:rsidR="002B091A" w:rsidRPr="002A5F00" w:rsidRDefault="002B091A" w:rsidP="002A5F00">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Overleg</w:t>
      </w:r>
    </w:p>
    <w:p w:rsidR="002B091A" w:rsidRPr="00621199" w:rsidRDefault="001B2A30" w:rsidP="002B091A">
      <w:pPr>
        <w:widowControl w:val="0"/>
        <w:spacing w:beforeLines="40" w:before="96" w:afterLines="40" w:after="96" w:line="240" w:lineRule="auto"/>
        <w:rPr>
          <w:rFonts w:ascii="Century Gothic" w:eastAsia="Times New Roman" w:hAnsi="Century Gothic"/>
          <w:b/>
          <w:snapToGrid w:val="0"/>
          <w:sz w:val="20"/>
          <w:szCs w:val="20"/>
          <w:lang w:eastAsia="nl-NL"/>
        </w:rPr>
      </w:pPr>
      <w:r>
        <w:rPr>
          <w:rFonts w:ascii="Century Gothic" w:eastAsia="Times New Roman" w:hAnsi="Century Gothic"/>
          <w:b/>
          <w:snapToGrid w:val="0"/>
          <w:sz w:val="20"/>
          <w:szCs w:val="20"/>
          <w:lang w:eastAsia="nl-NL"/>
        </w:rPr>
        <w:t>Individueel overleg</w:t>
      </w:r>
    </w:p>
    <w:p w:rsidR="002B091A" w:rsidRPr="00624D25" w:rsidRDefault="008F3E55" w:rsidP="002B091A">
      <w:pPr>
        <w:widowControl w:val="0"/>
        <w:spacing w:beforeLines="40" w:before="96" w:afterLines="40" w:after="96" w:line="240" w:lineRule="auto"/>
        <w:rPr>
          <w:rFonts w:ascii="Century Gothic" w:eastAsia="Times New Roman" w:hAnsi="Century Gothic"/>
          <w:snapToGrid w:val="0"/>
          <w:sz w:val="20"/>
          <w:szCs w:val="20"/>
          <w:lang w:eastAsia="nl-NL"/>
        </w:rPr>
      </w:pPr>
      <w:r w:rsidRPr="00624D25">
        <w:rPr>
          <w:rFonts w:ascii="Century Gothic" w:eastAsia="Times New Roman" w:hAnsi="Century Gothic"/>
          <w:snapToGrid w:val="0"/>
          <w:sz w:val="20"/>
          <w:szCs w:val="20"/>
          <w:lang w:eastAsia="nl-NL"/>
        </w:rPr>
        <w:t>Behalve bij</w:t>
      </w:r>
      <w:r w:rsidR="002B091A" w:rsidRPr="00624D25">
        <w:rPr>
          <w:rFonts w:ascii="Century Gothic" w:eastAsia="Times New Roman" w:hAnsi="Century Gothic"/>
          <w:snapToGrid w:val="0"/>
          <w:sz w:val="20"/>
          <w:szCs w:val="20"/>
          <w:lang w:eastAsia="nl-NL"/>
        </w:rPr>
        <w:t xml:space="preserve"> overmacht of hoogdringendheid wordt er tussen </w:t>
      </w:r>
      <w:r w:rsidR="00BD33A4" w:rsidRPr="00624D25">
        <w:rPr>
          <w:rFonts w:ascii="Century Gothic" w:eastAsia="Times New Roman" w:hAnsi="Century Gothic"/>
          <w:snapToGrid w:val="0"/>
          <w:sz w:val="20"/>
          <w:szCs w:val="20"/>
          <w:lang w:eastAsia="nl-NL"/>
        </w:rPr>
        <w:t xml:space="preserve">het MFC </w:t>
      </w:r>
      <w:r w:rsidR="002B091A" w:rsidRPr="00624D25">
        <w:rPr>
          <w:rFonts w:ascii="Century Gothic" w:eastAsia="Times New Roman" w:hAnsi="Century Gothic"/>
          <w:snapToGrid w:val="0"/>
          <w:sz w:val="20"/>
          <w:szCs w:val="20"/>
          <w:lang w:eastAsia="nl-NL"/>
        </w:rPr>
        <w:t>en de cliënt en</w:t>
      </w:r>
      <w:r w:rsidR="00F26FAB" w:rsidRPr="00624D25">
        <w:rPr>
          <w:rFonts w:ascii="Century Gothic" w:eastAsia="Times New Roman" w:hAnsi="Century Gothic"/>
          <w:snapToGrid w:val="0"/>
          <w:sz w:val="20"/>
          <w:szCs w:val="20"/>
          <w:lang w:eastAsia="nl-NL"/>
        </w:rPr>
        <w:t xml:space="preserve"> zijn </w:t>
      </w:r>
      <w:r w:rsidR="002B091A" w:rsidRPr="00624D25">
        <w:rPr>
          <w:rFonts w:ascii="Century Gothic" w:eastAsia="Times New Roman" w:hAnsi="Century Gothic"/>
          <w:snapToGrid w:val="0"/>
          <w:sz w:val="20"/>
          <w:szCs w:val="20"/>
          <w:lang w:eastAsia="nl-NL"/>
        </w:rPr>
        <w:t>vertegenwoordiger voorafgaandelijk overleg gepleegd inzake:</w:t>
      </w:r>
    </w:p>
    <w:p w:rsidR="002B091A" w:rsidRPr="00624D25" w:rsidRDefault="002B091A"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4D25">
        <w:rPr>
          <w:rFonts w:ascii="Century Gothic" w:eastAsia="Times New Roman" w:hAnsi="Century Gothic"/>
          <w:snapToGrid w:val="0"/>
          <w:sz w:val="20"/>
          <w:szCs w:val="20"/>
          <w:lang w:eastAsia="nl-NL"/>
        </w:rPr>
        <w:t>ingrijpende wijzigingen aan het dienstverleningsaanbod, het handelingsplan;</w:t>
      </w:r>
    </w:p>
    <w:p w:rsidR="002B091A" w:rsidRPr="00624D25" w:rsidRDefault="002B091A"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4D25">
        <w:rPr>
          <w:rFonts w:ascii="Century Gothic" w:eastAsia="Times New Roman" w:hAnsi="Century Gothic"/>
          <w:snapToGrid w:val="0"/>
          <w:sz w:val="20"/>
          <w:szCs w:val="20"/>
          <w:lang w:eastAsia="nl-NL"/>
        </w:rPr>
        <w:t xml:space="preserve">wijzigingen in de eigen individuele woon- en leefsituatie, waarbij rekening wordt gehouden met de omstandigheden die </w:t>
      </w:r>
      <w:r w:rsidR="005B469D" w:rsidRPr="00624D25">
        <w:rPr>
          <w:rFonts w:ascii="Century Gothic" w:eastAsia="Times New Roman" w:hAnsi="Century Gothic"/>
          <w:snapToGrid w:val="0"/>
          <w:sz w:val="20"/>
          <w:szCs w:val="20"/>
          <w:lang w:eastAsia="nl-NL"/>
        </w:rPr>
        <w:t>hiertoe aanleiding gaven;</w:t>
      </w:r>
    </w:p>
    <w:p w:rsidR="002B091A" w:rsidRPr="00624D25" w:rsidRDefault="00BD33A4" w:rsidP="00A5026C">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4D25">
        <w:rPr>
          <w:rFonts w:ascii="Century Gothic" w:eastAsia="Times New Roman" w:hAnsi="Century Gothic"/>
          <w:snapToGrid w:val="0"/>
          <w:sz w:val="20"/>
          <w:szCs w:val="20"/>
          <w:lang w:eastAsia="nl-NL"/>
        </w:rPr>
        <w:t>m</w:t>
      </w:r>
      <w:r w:rsidR="002B091A" w:rsidRPr="00624D25">
        <w:rPr>
          <w:rFonts w:ascii="Century Gothic" w:eastAsia="Times New Roman" w:hAnsi="Century Gothic"/>
          <w:snapToGrid w:val="0"/>
          <w:sz w:val="20"/>
          <w:szCs w:val="20"/>
          <w:lang w:eastAsia="nl-NL"/>
        </w:rPr>
        <w:t xml:space="preserve">aatregelen die </w:t>
      </w:r>
      <w:r w:rsidR="005B469D" w:rsidRPr="00624D25">
        <w:rPr>
          <w:rFonts w:ascii="Century Gothic" w:eastAsia="Times New Roman" w:hAnsi="Century Gothic"/>
          <w:snapToGrid w:val="0"/>
          <w:sz w:val="20"/>
          <w:szCs w:val="20"/>
          <w:lang w:eastAsia="nl-NL"/>
        </w:rPr>
        <w:t>moeten worden genomen doordat de fysieke of psychische gezondheidstoestand van de cliënt is veranderd.</w:t>
      </w:r>
    </w:p>
    <w:p w:rsidR="002B091A" w:rsidRPr="00F26FAB" w:rsidRDefault="002B091A" w:rsidP="002B091A">
      <w:pPr>
        <w:widowControl w:val="0"/>
        <w:spacing w:beforeLines="40" w:before="96" w:afterLines="40" w:after="96" w:line="240" w:lineRule="auto"/>
        <w:rPr>
          <w:rFonts w:ascii="Century Gothic" w:eastAsia="Times New Roman" w:hAnsi="Century Gothic"/>
          <w:snapToGrid w:val="0"/>
          <w:color w:val="FF0000"/>
          <w:sz w:val="20"/>
          <w:szCs w:val="20"/>
          <w:lang w:eastAsia="nl-NL"/>
        </w:rPr>
      </w:pPr>
      <w:r w:rsidRPr="00621199">
        <w:rPr>
          <w:rFonts w:ascii="Century Gothic" w:eastAsia="Times New Roman" w:hAnsi="Century Gothic"/>
          <w:snapToGrid w:val="0"/>
          <w:sz w:val="20"/>
          <w:szCs w:val="20"/>
          <w:lang w:eastAsia="nl-NL"/>
        </w:rPr>
        <w:t xml:space="preserve">Het initiatief voor dit overleg wordt genomen door de </w:t>
      </w:r>
      <w:r w:rsidR="006B4983">
        <w:rPr>
          <w:rFonts w:ascii="Century Gothic" w:eastAsia="Times New Roman" w:hAnsi="Century Gothic"/>
          <w:snapToGrid w:val="0"/>
          <w:sz w:val="20"/>
          <w:szCs w:val="20"/>
          <w:lang w:eastAsia="nl-NL"/>
        </w:rPr>
        <w:t>betrokkene</w:t>
      </w:r>
      <w:r w:rsidR="006B4983" w:rsidRPr="00621199">
        <w:rPr>
          <w:rFonts w:ascii="Century Gothic" w:eastAsia="Times New Roman" w:hAnsi="Century Gothic"/>
          <w:snapToGrid w:val="0"/>
          <w:sz w:val="20"/>
          <w:szCs w:val="20"/>
          <w:lang w:eastAsia="nl-NL"/>
        </w:rPr>
        <w:t xml:space="preserve"> </w:t>
      </w:r>
      <w:r w:rsidRPr="00621199">
        <w:rPr>
          <w:rFonts w:ascii="Century Gothic" w:eastAsia="Times New Roman" w:hAnsi="Century Gothic"/>
          <w:snapToGrid w:val="0"/>
          <w:sz w:val="20"/>
          <w:szCs w:val="20"/>
          <w:lang w:eastAsia="nl-NL"/>
        </w:rPr>
        <w:t>die een wijziging of een maatregel wenst door te voeren.</w:t>
      </w:r>
      <w:r w:rsidR="00F26FAB">
        <w:rPr>
          <w:rFonts w:ascii="Century Gothic" w:eastAsia="Times New Roman" w:hAnsi="Century Gothic"/>
          <w:snapToGrid w:val="0"/>
          <w:sz w:val="20"/>
          <w:szCs w:val="20"/>
          <w:lang w:eastAsia="nl-NL"/>
        </w:rPr>
        <w:t xml:space="preserve"> </w:t>
      </w:r>
    </w:p>
    <w:p w:rsidR="002B091A" w:rsidRPr="00621199" w:rsidRDefault="001B2A30" w:rsidP="002B091A">
      <w:pPr>
        <w:widowControl w:val="0"/>
        <w:autoSpaceDE w:val="0"/>
        <w:autoSpaceDN w:val="0"/>
        <w:adjustRightInd w:val="0"/>
        <w:spacing w:beforeLines="40" w:before="96" w:afterLines="40" w:after="96" w:line="312" w:lineRule="auto"/>
        <w:ind w:right="-650"/>
        <w:rPr>
          <w:rFonts w:ascii="Century Gothic" w:eastAsia="Times New Roman" w:hAnsi="Century Gothic" w:cs="Tahoma"/>
          <w:b/>
          <w:sz w:val="20"/>
          <w:szCs w:val="20"/>
          <w:lang w:eastAsia="nl-BE"/>
        </w:rPr>
      </w:pPr>
      <w:r>
        <w:rPr>
          <w:rFonts w:ascii="Century Gothic" w:eastAsia="Times New Roman" w:hAnsi="Century Gothic" w:cs="Tahoma"/>
          <w:b/>
          <w:sz w:val="20"/>
          <w:szCs w:val="20"/>
          <w:lang w:eastAsia="nl-BE"/>
        </w:rPr>
        <w:t>Collectief overleg</w:t>
      </w:r>
    </w:p>
    <w:p w:rsidR="002B091A" w:rsidRPr="0062366B" w:rsidRDefault="002B091A" w:rsidP="002B091A">
      <w:pPr>
        <w:widowControl w:val="0"/>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Overleg met de cliënten over thema’s die de individuele dienstverlening overschrijden vindt in het MFC plaats op twee </w:t>
      </w:r>
      <w:r w:rsidR="00BD33A4" w:rsidRPr="0062366B">
        <w:rPr>
          <w:rFonts w:ascii="Century Gothic" w:eastAsia="Times New Roman" w:hAnsi="Century Gothic"/>
          <w:snapToGrid w:val="0"/>
          <w:sz w:val="20"/>
          <w:szCs w:val="20"/>
          <w:lang w:eastAsia="nl-NL"/>
        </w:rPr>
        <w:t>niveaus</w:t>
      </w:r>
      <w:r w:rsidRPr="0062366B">
        <w:rPr>
          <w:rFonts w:ascii="Century Gothic" w:eastAsia="Times New Roman" w:hAnsi="Century Gothic"/>
          <w:snapToGrid w:val="0"/>
          <w:sz w:val="20"/>
          <w:szCs w:val="20"/>
          <w:lang w:eastAsia="nl-NL"/>
        </w:rPr>
        <w:t>:</w:t>
      </w:r>
    </w:p>
    <w:p w:rsidR="0062366B" w:rsidRDefault="006B4983" w:rsidP="0062366B">
      <w:pPr>
        <w:widowControl w:val="0"/>
        <w:numPr>
          <w:ilvl w:val="0"/>
          <w:numId w:val="6"/>
        </w:numPr>
        <w:tabs>
          <w:tab w:val="clear" w:pos="360"/>
          <w:tab w:val="num" w:pos="284"/>
        </w:tabs>
        <w:spacing w:beforeLines="40" w:before="96" w:afterLines="40" w:after="96" w:line="240" w:lineRule="auto"/>
        <w:ind w:left="284" w:hanging="284"/>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m</w:t>
      </w:r>
      <w:r w:rsidR="002B091A" w:rsidRPr="0062366B">
        <w:rPr>
          <w:rFonts w:ascii="Century Gothic" w:eastAsia="Times New Roman" w:hAnsi="Century Gothic"/>
          <w:snapToGrid w:val="0"/>
          <w:sz w:val="20"/>
          <w:szCs w:val="20"/>
          <w:lang w:eastAsia="nl-NL"/>
        </w:rPr>
        <w:t xml:space="preserve">et kinderen en jongeren vindt dit overleg plaats </w:t>
      </w:r>
      <w:r w:rsidR="0062366B">
        <w:rPr>
          <w:rFonts w:ascii="Century Gothic" w:eastAsia="Times New Roman" w:hAnsi="Century Gothic"/>
          <w:snapToGrid w:val="0"/>
          <w:sz w:val="20"/>
          <w:szCs w:val="20"/>
          <w:lang w:eastAsia="nl-NL"/>
        </w:rPr>
        <w:t xml:space="preserve">in het </w:t>
      </w:r>
      <w:r w:rsidR="0014013C" w:rsidRPr="0062366B">
        <w:rPr>
          <w:rFonts w:ascii="Century Gothic" w:eastAsia="Times New Roman" w:hAnsi="Century Gothic" w:cs="Tahoma"/>
          <w:sz w:val="20"/>
          <w:szCs w:val="20"/>
          <w:lang w:eastAsia="nl-BE"/>
        </w:rPr>
        <w:t>leefgroepsoverleg</w:t>
      </w:r>
      <w:r w:rsidR="008F3E55">
        <w:rPr>
          <w:rFonts w:ascii="Century Gothic" w:eastAsia="Times New Roman" w:hAnsi="Century Gothic" w:cs="Tahoma"/>
          <w:sz w:val="20"/>
          <w:szCs w:val="20"/>
          <w:lang w:eastAsia="nl-BE"/>
        </w:rPr>
        <w:t xml:space="preserve"> </w:t>
      </w:r>
    </w:p>
    <w:p w:rsidR="002B091A" w:rsidRPr="0062366B" w:rsidRDefault="006B4983" w:rsidP="0062366B">
      <w:pPr>
        <w:widowControl w:val="0"/>
        <w:numPr>
          <w:ilvl w:val="0"/>
          <w:numId w:val="6"/>
        </w:numPr>
        <w:tabs>
          <w:tab w:val="clear" w:pos="360"/>
          <w:tab w:val="num" w:pos="284"/>
        </w:tabs>
        <w:spacing w:beforeLines="40" w:before="96" w:afterLines="40" w:after="96" w:line="240" w:lineRule="auto"/>
        <w:ind w:left="284" w:hanging="284"/>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m</w:t>
      </w:r>
      <w:r w:rsidR="002B091A" w:rsidRPr="0062366B">
        <w:rPr>
          <w:rFonts w:ascii="Century Gothic" w:eastAsia="Times New Roman" w:hAnsi="Century Gothic"/>
          <w:snapToGrid w:val="0"/>
          <w:sz w:val="20"/>
          <w:szCs w:val="20"/>
          <w:lang w:eastAsia="nl-NL"/>
        </w:rPr>
        <w:t xml:space="preserve">et </w:t>
      </w:r>
      <w:r>
        <w:rPr>
          <w:rFonts w:ascii="Century Gothic" w:eastAsia="Times New Roman" w:hAnsi="Century Gothic"/>
          <w:snapToGrid w:val="0"/>
          <w:sz w:val="20"/>
          <w:szCs w:val="20"/>
          <w:lang w:eastAsia="nl-NL"/>
        </w:rPr>
        <w:t>ouders of wettelijk vertegenwoordigers</w:t>
      </w:r>
      <w:r w:rsidR="002B091A" w:rsidRPr="0062366B">
        <w:rPr>
          <w:rFonts w:ascii="Century Gothic" w:eastAsia="Times New Roman" w:hAnsi="Century Gothic"/>
          <w:snapToGrid w:val="0"/>
          <w:sz w:val="20"/>
          <w:szCs w:val="20"/>
          <w:lang w:eastAsia="nl-NL"/>
        </w:rPr>
        <w:t xml:space="preserve"> in de </w:t>
      </w:r>
      <w:r w:rsidR="00F15639">
        <w:rPr>
          <w:rFonts w:ascii="Century Gothic" w:eastAsia="Times New Roman" w:hAnsi="Century Gothic"/>
          <w:snapToGrid w:val="0"/>
          <w:sz w:val="20"/>
          <w:szCs w:val="20"/>
          <w:lang w:eastAsia="nl-NL"/>
        </w:rPr>
        <w:t>ouder</w:t>
      </w:r>
      <w:r w:rsidR="002B091A" w:rsidRPr="0062366B">
        <w:rPr>
          <w:rFonts w:ascii="Century Gothic" w:eastAsia="Times New Roman" w:hAnsi="Century Gothic"/>
          <w:snapToGrid w:val="0"/>
          <w:sz w:val="20"/>
          <w:szCs w:val="20"/>
          <w:lang w:eastAsia="nl-NL"/>
        </w:rPr>
        <w:t xml:space="preserve">raad - </w:t>
      </w:r>
      <w:r w:rsidR="002B091A" w:rsidRPr="0062366B">
        <w:rPr>
          <w:rFonts w:ascii="Century Gothic" w:eastAsia="Times New Roman" w:hAnsi="Century Gothic" w:cs="Tahoma"/>
          <w:sz w:val="20"/>
          <w:szCs w:val="20"/>
          <w:lang w:eastAsia="nl-BE"/>
        </w:rPr>
        <w:t xml:space="preserve">zie </w:t>
      </w:r>
      <w:r w:rsidR="0014013C" w:rsidRPr="0062366B">
        <w:rPr>
          <w:rFonts w:ascii="Century Gothic" w:eastAsia="Times New Roman" w:hAnsi="Century Gothic" w:cs="Tahoma"/>
          <w:sz w:val="20"/>
          <w:szCs w:val="20"/>
          <w:lang w:eastAsia="nl-BE"/>
        </w:rPr>
        <w:t xml:space="preserve">verder </w:t>
      </w:r>
      <w:proofErr w:type="spellStart"/>
      <w:r w:rsidR="00D9726F">
        <w:rPr>
          <w:rFonts w:ascii="Century Gothic" w:eastAsia="Times New Roman" w:hAnsi="Century Gothic" w:cs="Tahoma"/>
          <w:sz w:val="20"/>
          <w:szCs w:val="20"/>
          <w:lang w:eastAsia="nl-BE"/>
        </w:rPr>
        <w:t>hfdst</w:t>
      </w:r>
      <w:proofErr w:type="spellEnd"/>
      <w:r w:rsidR="00D9726F">
        <w:rPr>
          <w:rFonts w:ascii="Century Gothic" w:eastAsia="Times New Roman" w:hAnsi="Century Gothic" w:cs="Tahoma"/>
          <w:sz w:val="20"/>
          <w:szCs w:val="20"/>
          <w:lang w:eastAsia="nl-BE"/>
        </w:rPr>
        <w:t>. 9.</w:t>
      </w:r>
    </w:p>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Bijhouden van persoonlijke gegevens</w:t>
      </w:r>
    </w:p>
    <w:p w:rsidR="00D9726F" w:rsidRPr="00D9726F" w:rsidRDefault="00D9726F" w:rsidP="00D9726F">
      <w:pPr>
        <w:widowControl w:val="0"/>
        <w:spacing w:beforeLines="40" w:before="96" w:afterLines="40" w:after="96" w:line="240" w:lineRule="auto"/>
        <w:rPr>
          <w:rFonts w:ascii="Century Gothic" w:eastAsia="Times New Roman" w:hAnsi="Century Gothic"/>
          <w:snapToGrid w:val="0"/>
          <w:sz w:val="20"/>
          <w:szCs w:val="20"/>
          <w:lang w:eastAsia="nl-NL"/>
        </w:rPr>
      </w:pPr>
      <w:r w:rsidRPr="00D9726F">
        <w:rPr>
          <w:rFonts w:ascii="Century Gothic" w:eastAsia="Times New Roman" w:hAnsi="Century Gothic"/>
          <w:snapToGrid w:val="0"/>
          <w:sz w:val="20"/>
          <w:szCs w:val="20"/>
          <w:lang w:eastAsia="nl-NL"/>
        </w:rPr>
        <w:lastRenderedPageBreak/>
        <w:t>Om een optimale ondersteuning te kunnen garanderen beschikt iedere cliënt over een dossier waarin de nodige administratieve, psycho</w:t>
      </w:r>
      <w:r w:rsidR="003D405F">
        <w:rPr>
          <w:rFonts w:ascii="Century Gothic" w:eastAsia="Times New Roman" w:hAnsi="Century Gothic"/>
          <w:snapToGrid w:val="0"/>
          <w:sz w:val="20"/>
          <w:szCs w:val="20"/>
          <w:lang w:eastAsia="nl-NL"/>
        </w:rPr>
        <w:t xml:space="preserve">logische, </w:t>
      </w:r>
      <w:r w:rsidRPr="00D9726F">
        <w:rPr>
          <w:rFonts w:ascii="Century Gothic" w:eastAsia="Times New Roman" w:hAnsi="Century Gothic"/>
          <w:snapToGrid w:val="0"/>
          <w:sz w:val="20"/>
          <w:szCs w:val="20"/>
          <w:lang w:eastAsia="nl-NL"/>
        </w:rPr>
        <w:t>pedagogische, medische en sociale gegevens worden opgenomen. Op de verwerking van al deze gegevens is de privacywet van mei 2018 (GDPR) van toepassing. Dit betekent:</w:t>
      </w:r>
    </w:p>
    <w:p w:rsidR="00D9726F" w:rsidRPr="00D9726F"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D9726F">
        <w:rPr>
          <w:rFonts w:ascii="Century Gothic" w:eastAsia="Times New Roman" w:hAnsi="Century Gothic"/>
          <w:snapToGrid w:val="0"/>
          <w:sz w:val="20"/>
          <w:szCs w:val="20"/>
          <w:lang w:eastAsia="nl-NL"/>
        </w:rPr>
        <w:t>De gegevens worden enkel verzameld voor dit dossier en voor niets anders; ze zijn afkomstig van informatie die de cliënt zelf aanreikt, vanuit doorverwijzers, partner-organisaties en eigen observaties en metingen. Wanneer bepaalde gegevens niet meer relevant zijn voor het doel worden ze na een welbepaalde termijn verwijderd</w:t>
      </w:r>
      <w:r w:rsidR="003D405F">
        <w:rPr>
          <w:rFonts w:ascii="Century Gothic" w:eastAsia="Times New Roman" w:hAnsi="Century Gothic"/>
          <w:snapToGrid w:val="0"/>
          <w:sz w:val="20"/>
          <w:szCs w:val="20"/>
          <w:lang w:eastAsia="nl-NL"/>
        </w:rPr>
        <w:t>.</w:t>
      </w:r>
    </w:p>
    <w:p w:rsidR="00D9726F" w:rsidRPr="00D9726F" w:rsidRDefault="00D9726F" w:rsidP="00D9726F">
      <w:pPr>
        <w:tabs>
          <w:tab w:val="left" w:pos="426"/>
        </w:tabs>
        <w:spacing w:beforeLines="40" w:before="96" w:afterLines="40" w:after="96" w:line="240" w:lineRule="auto"/>
        <w:ind w:left="720"/>
        <w:rPr>
          <w:rFonts w:ascii="Century Gothic" w:eastAsia="Times New Roman" w:hAnsi="Century Gothic"/>
          <w:snapToGrid w:val="0"/>
          <w:sz w:val="20"/>
          <w:szCs w:val="20"/>
          <w:lang w:eastAsia="nl-NL"/>
        </w:rPr>
      </w:pPr>
      <w:r w:rsidRPr="00D9726F">
        <w:rPr>
          <w:rFonts w:ascii="Century Gothic" w:eastAsia="Times New Roman" w:hAnsi="Century Gothic"/>
          <w:snapToGrid w:val="0"/>
          <w:sz w:val="20"/>
          <w:szCs w:val="20"/>
          <w:lang w:eastAsia="nl-NL"/>
        </w:rPr>
        <w:t>Deze gegevens kunnen worden doorgegeven aan:</w:t>
      </w:r>
    </w:p>
    <w:p w:rsidR="00D9726F" w:rsidRPr="00D9726F" w:rsidRDefault="00D9726F" w:rsidP="00671F58">
      <w:pPr>
        <w:widowControl w:val="0"/>
        <w:numPr>
          <w:ilvl w:val="1"/>
          <w:numId w:val="22"/>
        </w:numPr>
        <w:tabs>
          <w:tab w:val="clear" w:pos="1440"/>
          <w:tab w:val="num" w:pos="1134"/>
        </w:tabs>
        <w:spacing w:after="0" w:line="240" w:lineRule="auto"/>
        <w:ind w:left="1134"/>
        <w:rPr>
          <w:rFonts w:ascii="Century Gothic" w:eastAsia="Times New Roman" w:hAnsi="Century Gothic"/>
          <w:snapToGrid w:val="0"/>
          <w:sz w:val="20"/>
          <w:szCs w:val="20"/>
          <w:lang w:eastAsia="nl-NL"/>
        </w:rPr>
      </w:pPr>
      <w:r w:rsidRPr="00D9726F">
        <w:rPr>
          <w:rFonts w:ascii="Century Gothic" w:eastAsia="Times New Roman" w:hAnsi="Century Gothic"/>
          <w:snapToGrid w:val="0"/>
          <w:sz w:val="20"/>
          <w:szCs w:val="20"/>
          <w:lang w:eastAsia="nl-NL"/>
        </w:rPr>
        <w:t>ouders, voogden of derden die instaan voor de betaling van facturen;</w:t>
      </w:r>
    </w:p>
    <w:p w:rsidR="00D9726F" w:rsidRPr="00D9726F" w:rsidRDefault="00D9726F" w:rsidP="00671F58">
      <w:pPr>
        <w:widowControl w:val="0"/>
        <w:numPr>
          <w:ilvl w:val="1"/>
          <w:numId w:val="22"/>
        </w:numPr>
        <w:tabs>
          <w:tab w:val="clear" w:pos="1440"/>
          <w:tab w:val="num" w:pos="1134"/>
        </w:tabs>
        <w:spacing w:after="0" w:line="240" w:lineRule="auto"/>
        <w:ind w:left="1134"/>
        <w:rPr>
          <w:rFonts w:ascii="Century Gothic" w:eastAsia="Times New Roman" w:hAnsi="Century Gothic"/>
          <w:snapToGrid w:val="0"/>
          <w:sz w:val="20"/>
          <w:szCs w:val="20"/>
          <w:lang w:eastAsia="nl-NL"/>
        </w:rPr>
      </w:pPr>
      <w:r w:rsidRPr="00D9726F">
        <w:rPr>
          <w:rFonts w:ascii="Century Gothic" w:eastAsia="Times New Roman" w:hAnsi="Century Gothic"/>
          <w:snapToGrid w:val="0"/>
          <w:sz w:val="20"/>
          <w:szCs w:val="20"/>
          <w:lang w:eastAsia="nl-NL"/>
        </w:rPr>
        <w:t xml:space="preserve">verwijzende instanties of </w:t>
      </w:r>
      <w:r w:rsidR="003D405F">
        <w:rPr>
          <w:rFonts w:ascii="Century Gothic" w:eastAsia="Times New Roman" w:hAnsi="Century Gothic"/>
          <w:snapToGrid w:val="0"/>
          <w:sz w:val="20"/>
          <w:szCs w:val="20"/>
          <w:lang w:eastAsia="nl-NL"/>
        </w:rPr>
        <w:t>diensten</w:t>
      </w:r>
      <w:r w:rsidRPr="00D9726F">
        <w:rPr>
          <w:rFonts w:ascii="Century Gothic" w:eastAsia="Times New Roman" w:hAnsi="Century Gothic"/>
          <w:snapToGrid w:val="0"/>
          <w:sz w:val="20"/>
          <w:szCs w:val="20"/>
          <w:lang w:eastAsia="nl-NL"/>
        </w:rPr>
        <w:t xml:space="preserve"> waarnaar cliënten verwezen worden</w:t>
      </w:r>
      <w:r w:rsidR="00A326C8">
        <w:rPr>
          <w:rFonts w:ascii="Century Gothic" w:eastAsia="Times New Roman" w:hAnsi="Century Gothic"/>
          <w:snapToGrid w:val="0"/>
          <w:sz w:val="20"/>
          <w:szCs w:val="20"/>
          <w:lang w:eastAsia="nl-NL"/>
        </w:rPr>
        <w:t xml:space="preserve"> of waarmee wordt samengewerkt</w:t>
      </w:r>
      <w:r w:rsidRPr="00D9726F">
        <w:rPr>
          <w:rFonts w:ascii="Century Gothic" w:eastAsia="Times New Roman" w:hAnsi="Century Gothic"/>
          <w:snapToGrid w:val="0"/>
          <w:sz w:val="20"/>
          <w:szCs w:val="20"/>
          <w:lang w:eastAsia="nl-NL"/>
        </w:rPr>
        <w:t>;</w:t>
      </w:r>
    </w:p>
    <w:p w:rsidR="00D9726F" w:rsidRPr="00D9726F" w:rsidRDefault="00D9726F" w:rsidP="00671F58">
      <w:pPr>
        <w:widowControl w:val="0"/>
        <w:numPr>
          <w:ilvl w:val="1"/>
          <w:numId w:val="22"/>
        </w:numPr>
        <w:tabs>
          <w:tab w:val="clear" w:pos="1440"/>
          <w:tab w:val="num" w:pos="1134"/>
        </w:tabs>
        <w:spacing w:after="0" w:line="240" w:lineRule="auto"/>
        <w:ind w:left="1134"/>
        <w:rPr>
          <w:rFonts w:ascii="Century Gothic" w:eastAsia="Times New Roman" w:hAnsi="Century Gothic"/>
          <w:snapToGrid w:val="0"/>
          <w:sz w:val="20"/>
          <w:szCs w:val="20"/>
          <w:lang w:eastAsia="nl-NL"/>
        </w:rPr>
      </w:pPr>
      <w:r w:rsidRPr="00D9726F">
        <w:rPr>
          <w:rFonts w:ascii="Century Gothic" w:eastAsia="Times New Roman" w:hAnsi="Century Gothic"/>
          <w:snapToGrid w:val="0"/>
          <w:sz w:val="20"/>
          <w:szCs w:val="20"/>
          <w:lang w:eastAsia="nl-NL"/>
        </w:rPr>
        <w:t>de Intersectorale Toegangspoort.</w:t>
      </w:r>
    </w:p>
    <w:p w:rsidR="00D9726F" w:rsidRPr="00D9726F" w:rsidRDefault="00D9726F" w:rsidP="00D9726F">
      <w:pPr>
        <w:tabs>
          <w:tab w:val="left" w:pos="426"/>
        </w:tabs>
        <w:spacing w:beforeLines="40" w:before="96" w:afterLines="40" w:after="96" w:line="240" w:lineRule="auto"/>
        <w:ind w:left="720"/>
        <w:rPr>
          <w:rFonts w:ascii="Century Gothic" w:eastAsia="Times New Roman" w:hAnsi="Century Gothic"/>
          <w:snapToGrid w:val="0"/>
          <w:sz w:val="20"/>
          <w:szCs w:val="20"/>
          <w:lang w:eastAsia="nl-NL"/>
        </w:rPr>
      </w:pPr>
      <w:r w:rsidRPr="00D9726F">
        <w:rPr>
          <w:rFonts w:ascii="Century Gothic" w:eastAsia="Times New Roman" w:hAnsi="Century Gothic"/>
          <w:snapToGrid w:val="0"/>
          <w:sz w:val="20"/>
          <w:szCs w:val="20"/>
          <w:lang w:eastAsia="nl-NL"/>
        </w:rPr>
        <w:t>Door ondertekening van de IDO geeft de cliënt toestemming aan het MFC om deze gegevens te verwerken en relevante medische en/of pedagogische gegevens uit te wisselen met andere zorgverleners indien dit voor een goede hulpverlening noodzakelijk is</w:t>
      </w:r>
      <w:r w:rsidR="003D405F">
        <w:rPr>
          <w:rFonts w:ascii="Century Gothic" w:eastAsia="Times New Roman" w:hAnsi="Century Gothic"/>
          <w:snapToGrid w:val="0"/>
          <w:sz w:val="20"/>
          <w:szCs w:val="20"/>
          <w:lang w:eastAsia="nl-NL"/>
        </w:rPr>
        <w:t>.</w:t>
      </w:r>
      <w:r w:rsidRPr="00D9726F">
        <w:rPr>
          <w:rFonts w:ascii="Century Gothic" w:eastAsia="Times New Roman" w:hAnsi="Century Gothic"/>
          <w:snapToGrid w:val="0"/>
          <w:sz w:val="20"/>
          <w:szCs w:val="20"/>
          <w:lang w:eastAsia="nl-NL"/>
        </w:rPr>
        <w:t xml:space="preserve"> </w:t>
      </w:r>
    </w:p>
    <w:p w:rsidR="00D9726F" w:rsidRPr="00D9726F"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D9726F">
        <w:rPr>
          <w:rFonts w:ascii="Century Gothic" w:eastAsia="Times New Roman" w:hAnsi="Century Gothic"/>
          <w:snapToGrid w:val="0"/>
          <w:sz w:val="20"/>
          <w:szCs w:val="20"/>
          <w:lang w:eastAsia="nl-NL"/>
        </w:rPr>
        <w:t xml:space="preserve">De cliënt heeft het recht om zijn </w:t>
      </w:r>
      <w:r w:rsidRPr="00B6510A">
        <w:rPr>
          <w:rFonts w:ascii="Century Gothic" w:eastAsia="Times New Roman" w:hAnsi="Century Gothic"/>
          <w:snapToGrid w:val="0"/>
          <w:sz w:val="20"/>
          <w:szCs w:val="20"/>
          <w:lang w:eastAsia="nl-NL"/>
        </w:rPr>
        <w:t xml:space="preserve">persoonsgegevens </w:t>
      </w:r>
      <w:r w:rsidR="00C011D6" w:rsidRPr="00B6510A">
        <w:rPr>
          <w:rFonts w:ascii="Century Gothic" w:eastAsia="Times New Roman" w:hAnsi="Century Gothic"/>
          <w:snapToGrid w:val="0"/>
          <w:sz w:val="20"/>
          <w:szCs w:val="20"/>
          <w:lang w:eastAsia="nl-NL"/>
        </w:rPr>
        <w:t xml:space="preserve">in </w:t>
      </w:r>
      <w:r w:rsidRPr="00B6510A">
        <w:rPr>
          <w:rFonts w:ascii="Century Gothic" w:eastAsia="Times New Roman" w:hAnsi="Century Gothic"/>
          <w:snapToGrid w:val="0"/>
          <w:sz w:val="20"/>
          <w:szCs w:val="20"/>
          <w:lang w:eastAsia="nl-NL"/>
        </w:rPr>
        <w:t xml:space="preserve">te </w:t>
      </w:r>
      <w:r w:rsidR="00C011D6" w:rsidRPr="00B6510A">
        <w:rPr>
          <w:rFonts w:ascii="Century Gothic" w:eastAsia="Times New Roman" w:hAnsi="Century Gothic"/>
          <w:snapToGrid w:val="0"/>
          <w:sz w:val="20"/>
          <w:szCs w:val="20"/>
          <w:lang w:eastAsia="nl-NL"/>
        </w:rPr>
        <w:t>kijken</w:t>
      </w:r>
      <w:r w:rsidRPr="00B6510A">
        <w:rPr>
          <w:rFonts w:ascii="Century Gothic" w:eastAsia="Times New Roman" w:hAnsi="Century Gothic"/>
          <w:snapToGrid w:val="0"/>
          <w:sz w:val="20"/>
          <w:szCs w:val="20"/>
          <w:lang w:eastAsia="nl-NL"/>
        </w:rPr>
        <w:t xml:space="preserve"> en </w:t>
      </w:r>
      <w:r w:rsidRPr="00D9726F">
        <w:rPr>
          <w:rFonts w:ascii="Century Gothic" w:eastAsia="Times New Roman" w:hAnsi="Century Gothic"/>
          <w:snapToGrid w:val="0"/>
          <w:sz w:val="20"/>
          <w:szCs w:val="20"/>
          <w:lang w:eastAsia="nl-NL"/>
        </w:rPr>
        <w:t>om te weten welke verwerkingen erop gebeuren. Hij heeft ook het recht om gegevens te corrigeren, niet-relevante gegevens te wissen, de verwerking te beperken</w:t>
      </w:r>
      <w:r w:rsidR="00C011D6">
        <w:rPr>
          <w:rFonts w:ascii="Century Gothic" w:eastAsia="Times New Roman" w:hAnsi="Century Gothic"/>
          <w:snapToGrid w:val="0"/>
          <w:sz w:val="20"/>
          <w:szCs w:val="20"/>
          <w:lang w:eastAsia="nl-NL"/>
        </w:rPr>
        <w:t xml:space="preserve">. </w:t>
      </w:r>
    </w:p>
    <w:p w:rsidR="00D9726F" w:rsidRPr="00D9726F"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D9726F">
        <w:rPr>
          <w:rFonts w:ascii="Century Gothic" w:eastAsia="Times New Roman" w:hAnsi="Century Gothic"/>
          <w:snapToGrid w:val="0"/>
          <w:sz w:val="20"/>
          <w:szCs w:val="20"/>
          <w:lang w:eastAsia="nl-NL"/>
        </w:rPr>
        <w:t>Elke vraag tot inzage of correctie zal het MFC binnen een redelijke termijn (30 dagen) inlossen. Deze termijn is nodig om gegevens van andere personen te kunnen anonimiseren.</w:t>
      </w:r>
    </w:p>
    <w:p w:rsidR="002E7F57" w:rsidRDefault="001C5B34" w:rsidP="002E7F57">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V</w:t>
      </w:r>
      <w:r w:rsidR="00D9726F" w:rsidRPr="00D9726F">
        <w:rPr>
          <w:rFonts w:ascii="Century Gothic" w:eastAsia="Times New Roman" w:hAnsi="Century Gothic"/>
          <w:snapToGrid w:val="0"/>
          <w:sz w:val="20"/>
          <w:szCs w:val="20"/>
          <w:lang w:eastAsia="nl-NL"/>
        </w:rPr>
        <w:t xml:space="preserve">zw </w:t>
      </w:r>
      <w:r>
        <w:rPr>
          <w:rFonts w:ascii="Century Gothic" w:eastAsia="Times New Roman" w:hAnsi="Century Gothic"/>
          <w:snapToGrid w:val="0"/>
          <w:sz w:val="20"/>
          <w:szCs w:val="20"/>
          <w:lang w:eastAsia="nl-NL"/>
        </w:rPr>
        <w:t xml:space="preserve">Organisatie </w:t>
      </w:r>
      <w:r w:rsidR="00D9726F" w:rsidRPr="00D9726F">
        <w:rPr>
          <w:rFonts w:ascii="Century Gothic" w:eastAsia="Times New Roman" w:hAnsi="Century Gothic"/>
          <w:snapToGrid w:val="0"/>
          <w:sz w:val="20"/>
          <w:szCs w:val="20"/>
          <w:lang w:eastAsia="nl-NL"/>
        </w:rPr>
        <w:t>Broeders van Liefde</w:t>
      </w:r>
      <w:r>
        <w:rPr>
          <w:rFonts w:ascii="Century Gothic" w:eastAsia="Times New Roman" w:hAnsi="Century Gothic"/>
          <w:snapToGrid w:val="0"/>
          <w:sz w:val="20"/>
          <w:szCs w:val="20"/>
          <w:lang w:eastAsia="nl-NL"/>
        </w:rPr>
        <w:t xml:space="preserve"> is verantwoordelijke voor de verwerking en v</w:t>
      </w:r>
      <w:r w:rsidR="00D9726F" w:rsidRPr="00D9726F">
        <w:rPr>
          <w:rFonts w:ascii="Century Gothic" w:eastAsia="Times New Roman" w:hAnsi="Century Gothic"/>
          <w:snapToGrid w:val="0"/>
          <w:sz w:val="20"/>
          <w:szCs w:val="20"/>
          <w:lang w:eastAsia="nl-NL"/>
        </w:rPr>
        <w:t xml:space="preserve">eilige opslag van deze gegevens. </w:t>
      </w:r>
      <w:r>
        <w:rPr>
          <w:rFonts w:ascii="Century Gothic" w:eastAsia="Times New Roman" w:hAnsi="Century Gothic"/>
          <w:snapToGrid w:val="0"/>
          <w:sz w:val="20"/>
          <w:szCs w:val="20"/>
          <w:lang w:eastAsia="nl-NL"/>
        </w:rPr>
        <w:t>Steven Verdonck, de centrale informatieveiligheidsconsulent, staat in voor de</w:t>
      </w:r>
      <w:r w:rsidR="00D9726F" w:rsidRPr="00D9726F">
        <w:rPr>
          <w:rFonts w:ascii="Century Gothic" w:eastAsia="Times New Roman" w:hAnsi="Century Gothic"/>
          <w:snapToGrid w:val="0"/>
          <w:sz w:val="20"/>
          <w:szCs w:val="20"/>
          <w:lang w:eastAsia="nl-NL"/>
        </w:rPr>
        <w:t xml:space="preserve"> bescherming van de gegevens</w:t>
      </w:r>
      <w:r>
        <w:rPr>
          <w:rFonts w:ascii="Century Gothic" w:eastAsia="Times New Roman" w:hAnsi="Century Gothic"/>
          <w:snapToGrid w:val="0"/>
          <w:sz w:val="20"/>
          <w:szCs w:val="20"/>
          <w:lang w:eastAsia="nl-NL"/>
        </w:rPr>
        <w:t xml:space="preserve">. Hij </w:t>
      </w:r>
      <w:r w:rsidR="00D9726F" w:rsidRPr="00D9726F">
        <w:rPr>
          <w:rFonts w:ascii="Century Gothic" w:eastAsia="Times New Roman" w:hAnsi="Century Gothic"/>
          <w:snapToGrid w:val="0"/>
          <w:sz w:val="20"/>
          <w:szCs w:val="20"/>
          <w:lang w:eastAsia="nl-NL"/>
        </w:rPr>
        <w:t xml:space="preserve"> is bereikbaar via mail </w:t>
      </w:r>
      <w:hyperlink r:id="rId9" w:history="1">
        <w:r w:rsidR="00F619FC" w:rsidRPr="00983406">
          <w:rPr>
            <w:rStyle w:val="Hyperlink"/>
            <w:rFonts w:ascii="Century Gothic" w:eastAsia="Times New Roman" w:hAnsi="Century Gothic"/>
            <w:snapToGrid w:val="0"/>
            <w:sz w:val="20"/>
            <w:szCs w:val="20"/>
            <w:lang w:eastAsia="nl-NL"/>
          </w:rPr>
          <w:t>steven.verdonck@</w:t>
        </w:r>
      </w:hyperlink>
      <w:r w:rsidR="00F619FC">
        <w:rPr>
          <w:rStyle w:val="Hyperlink"/>
          <w:rFonts w:ascii="Century Gothic" w:eastAsia="Times New Roman" w:hAnsi="Century Gothic"/>
          <w:snapToGrid w:val="0"/>
          <w:color w:val="0000CC"/>
          <w:sz w:val="20"/>
          <w:szCs w:val="20"/>
          <w:lang w:eastAsia="nl-NL"/>
        </w:rPr>
        <w:t>broedersvanliefde.be</w:t>
      </w:r>
      <w:r w:rsidR="00D9726F">
        <w:rPr>
          <w:rFonts w:ascii="Century Gothic" w:eastAsia="Times New Roman" w:hAnsi="Century Gothic"/>
          <w:snapToGrid w:val="0"/>
          <w:sz w:val="20"/>
          <w:szCs w:val="20"/>
          <w:lang w:eastAsia="nl-NL"/>
        </w:rPr>
        <w:t xml:space="preserve"> of telefonisch op 09/241</w:t>
      </w:r>
      <w:r w:rsidR="003D405F">
        <w:rPr>
          <w:rFonts w:ascii="Century Gothic" w:eastAsia="Times New Roman" w:hAnsi="Century Gothic"/>
          <w:snapToGrid w:val="0"/>
          <w:sz w:val="20"/>
          <w:szCs w:val="20"/>
          <w:lang w:eastAsia="nl-NL"/>
        </w:rPr>
        <w:t xml:space="preserve"> </w:t>
      </w:r>
      <w:r w:rsidR="00D9726F">
        <w:rPr>
          <w:rFonts w:ascii="Century Gothic" w:eastAsia="Times New Roman" w:hAnsi="Century Gothic"/>
          <w:snapToGrid w:val="0"/>
          <w:sz w:val="20"/>
          <w:szCs w:val="20"/>
          <w:lang w:eastAsia="nl-NL"/>
        </w:rPr>
        <w:t>19</w:t>
      </w:r>
      <w:r w:rsidR="003D405F">
        <w:rPr>
          <w:rFonts w:ascii="Century Gothic" w:eastAsia="Times New Roman" w:hAnsi="Century Gothic"/>
          <w:snapToGrid w:val="0"/>
          <w:sz w:val="20"/>
          <w:szCs w:val="20"/>
          <w:lang w:eastAsia="nl-NL"/>
        </w:rPr>
        <w:t xml:space="preserve"> </w:t>
      </w:r>
      <w:r w:rsidR="00D9726F" w:rsidRPr="00D9726F">
        <w:rPr>
          <w:rFonts w:ascii="Century Gothic" w:eastAsia="Times New Roman" w:hAnsi="Century Gothic"/>
          <w:snapToGrid w:val="0"/>
          <w:sz w:val="20"/>
          <w:szCs w:val="20"/>
          <w:lang w:eastAsia="nl-NL"/>
        </w:rPr>
        <w:t xml:space="preserve">49. </w:t>
      </w:r>
      <w:r w:rsidR="00D9726F" w:rsidRPr="00D9726F">
        <w:rPr>
          <w:rFonts w:ascii="Century Gothic" w:eastAsia="Times New Roman" w:hAnsi="Century Gothic"/>
          <w:snapToGrid w:val="0"/>
          <w:sz w:val="20"/>
          <w:szCs w:val="20"/>
          <w:lang w:eastAsia="nl-NL"/>
        </w:rPr>
        <w:br/>
        <w:t>Klachten omtrent gegevensverwerking kunnen</w:t>
      </w:r>
      <w:r>
        <w:rPr>
          <w:rFonts w:ascii="Century Gothic" w:eastAsia="Times New Roman" w:hAnsi="Century Gothic"/>
          <w:snapToGrid w:val="0"/>
          <w:sz w:val="20"/>
          <w:szCs w:val="20"/>
          <w:lang w:eastAsia="nl-NL"/>
        </w:rPr>
        <w:t xml:space="preserve"> steeds</w:t>
      </w:r>
      <w:r w:rsidR="00D9726F" w:rsidRPr="00D9726F">
        <w:rPr>
          <w:rFonts w:ascii="Century Gothic" w:eastAsia="Times New Roman" w:hAnsi="Century Gothic"/>
          <w:snapToGrid w:val="0"/>
          <w:sz w:val="20"/>
          <w:szCs w:val="20"/>
          <w:lang w:eastAsia="nl-NL"/>
        </w:rPr>
        <w:t xml:space="preserve"> gemeld </w:t>
      </w:r>
      <w:r>
        <w:rPr>
          <w:rFonts w:ascii="Century Gothic" w:eastAsia="Times New Roman" w:hAnsi="Century Gothic"/>
          <w:snapToGrid w:val="0"/>
          <w:sz w:val="20"/>
          <w:szCs w:val="20"/>
          <w:lang w:eastAsia="nl-NL"/>
        </w:rPr>
        <w:t>worden aan Steven Verdonck of a</w:t>
      </w:r>
      <w:r w:rsidR="00D9726F" w:rsidRPr="00D9726F">
        <w:rPr>
          <w:rFonts w:ascii="Century Gothic" w:eastAsia="Times New Roman" w:hAnsi="Century Gothic"/>
          <w:snapToGrid w:val="0"/>
          <w:sz w:val="20"/>
          <w:szCs w:val="20"/>
          <w:lang w:eastAsia="nl-NL"/>
        </w:rPr>
        <w:t>an de Commissie voor Bescherming van de Persoonlijke Leve</w:t>
      </w:r>
      <w:r>
        <w:rPr>
          <w:rFonts w:ascii="Century Gothic" w:eastAsia="Times New Roman" w:hAnsi="Century Gothic"/>
          <w:snapToGrid w:val="0"/>
          <w:sz w:val="20"/>
          <w:szCs w:val="20"/>
          <w:lang w:eastAsia="nl-NL"/>
        </w:rPr>
        <w:t>nssfeer (de privacy commissie).</w:t>
      </w:r>
      <w:r w:rsidR="00D9726F" w:rsidRPr="00D9726F">
        <w:rPr>
          <w:rFonts w:ascii="Century Gothic" w:eastAsia="Times New Roman" w:hAnsi="Century Gothic"/>
          <w:snapToGrid w:val="0"/>
          <w:sz w:val="20"/>
          <w:szCs w:val="20"/>
          <w:lang w:eastAsia="nl-NL"/>
        </w:rPr>
        <w:t xml:space="preserve"> </w:t>
      </w:r>
    </w:p>
    <w:p w:rsidR="00D9726F" w:rsidRPr="002E7F57" w:rsidRDefault="002E7F57" w:rsidP="002E7F57">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M</w:t>
      </w:r>
      <w:r w:rsidR="005B469D" w:rsidRPr="002E7F57">
        <w:rPr>
          <w:rFonts w:ascii="Century Gothic" w:eastAsia="Times New Roman" w:hAnsi="Century Gothic"/>
          <w:snapToGrid w:val="0"/>
          <w:sz w:val="20"/>
          <w:szCs w:val="20"/>
          <w:lang w:eastAsia="nl-NL"/>
        </w:rPr>
        <w:t>edische gegevens</w:t>
      </w:r>
      <w:r w:rsidR="00671F58" w:rsidRPr="002E7F57">
        <w:rPr>
          <w:rFonts w:ascii="Century Gothic" w:eastAsia="Times New Roman" w:hAnsi="Century Gothic"/>
          <w:snapToGrid w:val="0"/>
          <w:sz w:val="20"/>
          <w:szCs w:val="20"/>
          <w:lang w:eastAsia="nl-NL"/>
        </w:rPr>
        <w:t xml:space="preserve">: </w:t>
      </w:r>
      <w:r w:rsidR="005B469D" w:rsidRPr="002E7F57">
        <w:rPr>
          <w:rFonts w:ascii="Century Gothic" w:eastAsia="Times New Roman" w:hAnsi="Century Gothic"/>
          <w:snapToGrid w:val="0"/>
          <w:sz w:val="20"/>
          <w:szCs w:val="20"/>
          <w:lang w:eastAsia="nl-NL"/>
        </w:rPr>
        <w:t xml:space="preserve"> elke handelingsbekwame </w:t>
      </w:r>
      <w:r w:rsidR="00D9726F" w:rsidRPr="002E7F57">
        <w:rPr>
          <w:rFonts w:ascii="Century Gothic" w:eastAsia="Times New Roman" w:hAnsi="Century Gothic"/>
          <w:snapToGrid w:val="0"/>
          <w:sz w:val="20"/>
          <w:szCs w:val="20"/>
          <w:lang w:eastAsia="nl-NL"/>
        </w:rPr>
        <w:t>cliënt</w:t>
      </w:r>
      <w:r w:rsidR="00F26FAB" w:rsidRPr="002E7F57">
        <w:rPr>
          <w:rFonts w:ascii="Century Gothic" w:eastAsia="Times New Roman" w:hAnsi="Century Gothic"/>
          <w:snapToGrid w:val="0"/>
          <w:sz w:val="20"/>
          <w:szCs w:val="20"/>
          <w:lang w:eastAsia="nl-NL"/>
        </w:rPr>
        <w:t>, zijn</w:t>
      </w:r>
      <w:r w:rsidR="00D9726F" w:rsidRPr="002E7F57">
        <w:rPr>
          <w:rFonts w:ascii="Century Gothic" w:eastAsia="Times New Roman" w:hAnsi="Century Gothic"/>
          <w:snapToGrid w:val="0"/>
          <w:sz w:val="20"/>
          <w:szCs w:val="20"/>
          <w:lang w:eastAsia="nl-NL"/>
        </w:rPr>
        <w:t xml:space="preserve"> ouder of wettelijk vertegenwoordiger, </w:t>
      </w:r>
      <w:r w:rsidR="00671F58" w:rsidRPr="002E7F57">
        <w:rPr>
          <w:rFonts w:ascii="Century Gothic" w:eastAsia="Times New Roman" w:hAnsi="Century Gothic"/>
          <w:snapToGrid w:val="0"/>
          <w:sz w:val="20"/>
          <w:szCs w:val="20"/>
          <w:lang w:eastAsia="nl-NL"/>
        </w:rPr>
        <w:t>kan mits een schriftelijk mandaat</w:t>
      </w:r>
      <w:r w:rsidR="00D9726F" w:rsidRPr="002E7F57">
        <w:rPr>
          <w:rFonts w:ascii="Century Gothic" w:eastAsia="Times New Roman" w:hAnsi="Century Gothic"/>
          <w:snapToGrid w:val="0"/>
          <w:sz w:val="20"/>
          <w:szCs w:val="20"/>
          <w:lang w:eastAsia="nl-NL"/>
        </w:rPr>
        <w:t xml:space="preserve"> een arts van zijn keuze </w:t>
      </w:r>
      <w:proofErr w:type="spellStart"/>
      <w:r w:rsidR="00D9726F" w:rsidRPr="002E7F57">
        <w:rPr>
          <w:rFonts w:ascii="Century Gothic" w:eastAsia="Times New Roman" w:hAnsi="Century Gothic"/>
          <w:snapToGrid w:val="0"/>
          <w:sz w:val="20"/>
          <w:szCs w:val="20"/>
          <w:lang w:eastAsia="nl-NL"/>
        </w:rPr>
        <w:t>aan</w:t>
      </w:r>
      <w:r w:rsidR="005B2D86">
        <w:rPr>
          <w:rFonts w:ascii="Century Gothic" w:eastAsia="Times New Roman" w:hAnsi="Century Gothic"/>
          <w:snapToGrid w:val="0"/>
          <w:sz w:val="20"/>
          <w:szCs w:val="20"/>
          <w:lang w:eastAsia="nl-NL"/>
        </w:rPr>
        <w:t>-</w:t>
      </w:r>
      <w:r w:rsidR="00D9726F" w:rsidRPr="002E7F57">
        <w:rPr>
          <w:rFonts w:ascii="Century Gothic" w:eastAsia="Times New Roman" w:hAnsi="Century Gothic"/>
          <w:snapToGrid w:val="0"/>
          <w:sz w:val="20"/>
          <w:szCs w:val="20"/>
          <w:lang w:eastAsia="nl-NL"/>
        </w:rPr>
        <w:t>duiden</w:t>
      </w:r>
      <w:proofErr w:type="spellEnd"/>
      <w:r w:rsidR="00D9726F" w:rsidRPr="002E7F57">
        <w:rPr>
          <w:rFonts w:ascii="Century Gothic" w:eastAsia="Times New Roman" w:hAnsi="Century Gothic"/>
          <w:snapToGrid w:val="0"/>
          <w:sz w:val="20"/>
          <w:szCs w:val="20"/>
          <w:lang w:eastAsia="nl-NL"/>
        </w:rPr>
        <w:t xml:space="preserve"> om de inhoud van zijn dossier na te gaan. Uiteraard kan hij/zij steeds de behandelende arts consulteren om toelichting te krijgen omtrent de inhoud van zijn dossier.</w:t>
      </w:r>
    </w:p>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bookmarkStart w:id="10" w:name="IFOTO"/>
      <w:r w:rsidRPr="002A5F00">
        <w:rPr>
          <w:rFonts w:ascii="Century Gothic" w:eastAsia="Times New Roman" w:hAnsi="Century Gothic"/>
          <w:b/>
          <w:snapToGrid w:val="0"/>
          <w:sz w:val="20"/>
          <w:szCs w:val="20"/>
          <w:lang w:eastAsia="nl-NL"/>
        </w:rPr>
        <w:t>Mogelijkheid tot weigering van medewerking aan foto- en filmopnames</w:t>
      </w:r>
      <w:bookmarkEnd w:id="10"/>
    </w:p>
    <w:p w:rsidR="00D9726F" w:rsidRPr="00621199" w:rsidRDefault="00D9726F" w:rsidP="00D9726F">
      <w:pPr>
        <w:widowControl w:val="0"/>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Regelmatig worden op het </w:t>
      </w:r>
      <w:r w:rsidR="008F3E55">
        <w:rPr>
          <w:rFonts w:ascii="Century Gothic" w:eastAsia="Times New Roman" w:hAnsi="Century Gothic"/>
          <w:snapToGrid w:val="0"/>
          <w:sz w:val="20"/>
          <w:szCs w:val="20"/>
          <w:lang w:eastAsia="nl-NL"/>
        </w:rPr>
        <w:t>MFC</w:t>
      </w:r>
      <w:r w:rsidR="008F3E55" w:rsidRPr="00621199">
        <w:rPr>
          <w:rFonts w:ascii="Century Gothic" w:eastAsia="Times New Roman" w:hAnsi="Century Gothic"/>
          <w:snapToGrid w:val="0"/>
          <w:sz w:val="20"/>
          <w:szCs w:val="20"/>
          <w:lang w:eastAsia="nl-NL"/>
        </w:rPr>
        <w:t xml:space="preserve"> </w:t>
      </w:r>
      <w:r w:rsidRPr="00621199">
        <w:rPr>
          <w:rFonts w:ascii="Century Gothic" w:eastAsia="Times New Roman" w:hAnsi="Century Gothic"/>
          <w:snapToGrid w:val="0"/>
          <w:sz w:val="20"/>
          <w:szCs w:val="20"/>
          <w:lang w:eastAsia="nl-NL"/>
        </w:rPr>
        <w:t>foto- of filmopnames gemaakt en dit in functie van intern (</w:t>
      </w:r>
      <w:r w:rsidR="003D405F">
        <w:rPr>
          <w:rFonts w:ascii="Century Gothic" w:eastAsia="Times New Roman" w:hAnsi="Century Gothic"/>
          <w:snapToGrid w:val="0"/>
          <w:sz w:val="20"/>
          <w:szCs w:val="20"/>
          <w:lang w:eastAsia="nl-NL"/>
        </w:rPr>
        <w:t>vb</w:t>
      </w:r>
      <w:r w:rsidRPr="00621199">
        <w:rPr>
          <w:rFonts w:ascii="Century Gothic" w:eastAsia="Times New Roman" w:hAnsi="Century Gothic"/>
          <w:snapToGrid w:val="0"/>
          <w:sz w:val="20"/>
          <w:szCs w:val="20"/>
          <w:lang w:eastAsia="nl-NL"/>
        </w:rPr>
        <w:t>. ontspanning, vorming,</w:t>
      </w:r>
      <w:r w:rsidR="003D405F">
        <w:rPr>
          <w:rFonts w:ascii="Century Gothic" w:eastAsia="Times New Roman" w:hAnsi="Century Gothic"/>
          <w:snapToGrid w:val="0"/>
          <w:sz w:val="20"/>
          <w:szCs w:val="20"/>
          <w:lang w:eastAsia="nl-NL"/>
        </w:rPr>
        <w:t xml:space="preserve"> </w:t>
      </w:r>
      <w:r w:rsidRPr="00621199">
        <w:rPr>
          <w:rFonts w:ascii="Century Gothic" w:eastAsia="Times New Roman" w:hAnsi="Century Gothic"/>
          <w:snapToGrid w:val="0"/>
          <w:sz w:val="20"/>
          <w:szCs w:val="20"/>
          <w:lang w:eastAsia="nl-NL"/>
        </w:rPr>
        <w:t>...) en extern gebruik (informatiecampagnes, vorming, public relat</w:t>
      </w:r>
      <w:r w:rsidR="008F3E55">
        <w:rPr>
          <w:rFonts w:ascii="Century Gothic" w:eastAsia="Times New Roman" w:hAnsi="Century Gothic"/>
          <w:snapToGrid w:val="0"/>
          <w:sz w:val="20"/>
          <w:szCs w:val="20"/>
          <w:lang w:eastAsia="nl-NL"/>
        </w:rPr>
        <w:t xml:space="preserve">ions, facebook, website, ...). </w:t>
      </w:r>
      <w:r w:rsidRPr="00621199">
        <w:rPr>
          <w:rFonts w:ascii="Century Gothic" w:eastAsia="Times New Roman" w:hAnsi="Century Gothic"/>
          <w:snapToGrid w:val="0"/>
          <w:sz w:val="20"/>
          <w:szCs w:val="20"/>
          <w:lang w:eastAsia="nl-NL"/>
        </w:rPr>
        <w:t>Tegen</w:t>
      </w:r>
      <w:r>
        <w:rPr>
          <w:rFonts w:ascii="Century Gothic" w:eastAsia="Times New Roman" w:hAnsi="Century Gothic"/>
          <w:snapToGrid w:val="0"/>
          <w:sz w:val="20"/>
          <w:szCs w:val="20"/>
          <w:lang w:eastAsia="nl-NL"/>
        </w:rPr>
        <w:t xml:space="preserve"> dit externe gebruik kan in de IDO </w:t>
      </w:r>
      <w:r w:rsidRPr="00621199">
        <w:rPr>
          <w:rFonts w:ascii="Century Gothic" w:eastAsia="Times New Roman" w:hAnsi="Century Gothic"/>
          <w:snapToGrid w:val="0"/>
          <w:sz w:val="20"/>
          <w:szCs w:val="20"/>
          <w:lang w:eastAsia="nl-NL"/>
        </w:rPr>
        <w:t xml:space="preserve">bezwaar aangetekend worden.  </w:t>
      </w:r>
    </w:p>
    <w:p w:rsidR="00D9726F" w:rsidRPr="002A5F00" w:rsidRDefault="00D9726F" w:rsidP="005B2D86">
      <w:pPr>
        <w:widowControl w:val="0"/>
        <w:numPr>
          <w:ilvl w:val="1"/>
          <w:numId w:val="20"/>
        </w:numPr>
        <w:tabs>
          <w:tab w:val="left" w:pos="567"/>
        </w:tabs>
        <w:spacing w:before="60" w:afterLines="60" w:after="144" w:line="240" w:lineRule="auto"/>
        <w:ind w:left="357" w:hanging="357"/>
        <w:rPr>
          <w:rFonts w:ascii="Century Gothic" w:eastAsia="Times New Roman" w:hAnsi="Century Gothic"/>
          <w:b/>
          <w:snapToGrid w:val="0"/>
          <w:sz w:val="20"/>
          <w:szCs w:val="20"/>
          <w:lang w:eastAsia="nl-NL"/>
        </w:rPr>
      </w:pPr>
      <w:r>
        <w:rPr>
          <w:rFonts w:ascii="Century Gothic" w:eastAsia="Times New Roman" w:hAnsi="Century Gothic"/>
          <w:b/>
          <w:snapToGrid w:val="0"/>
          <w:sz w:val="20"/>
          <w:szCs w:val="20"/>
          <w:lang w:eastAsia="nl-NL"/>
        </w:rPr>
        <w:t>Bezit eigen sleutel</w:t>
      </w:r>
    </w:p>
    <w:p w:rsidR="00D9726F" w:rsidRPr="00621199" w:rsidRDefault="00D9726F" w:rsidP="00D9726F">
      <w:pPr>
        <w:widowControl w:val="0"/>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Wanneer dit wenselijk en haal</w:t>
      </w:r>
      <w:r w:rsidR="008F3E55">
        <w:rPr>
          <w:rFonts w:ascii="Century Gothic" w:eastAsia="Times New Roman" w:hAnsi="Century Gothic"/>
          <w:snapToGrid w:val="0"/>
          <w:sz w:val="20"/>
          <w:szCs w:val="20"/>
          <w:lang w:eastAsia="nl-NL"/>
        </w:rPr>
        <w:t>baar is kan aan een jongere in V</w:t>
      </w:r>
      <w:r w:rsidRPr="00621199">
        <w:rPr>
          <w:rFonts w:ascii="Century Gothic" w:eastAsia="Times New Roman" w:hAnsi="Century Gothic"/>
          <w:snapToGrid w:val="0"/>
          <w:sz w:val="20"/>
          <w:szCs w:val="20"/>
          <w:lang w:eastAsia="nl-NL"/>
        </w:rPr>
        <w:t xml:space="preserve">erblijf het recht worden verleend de kamer met een eigen sleutel af te sluiten. Deze sleutel ontvangt hij van de groepschef, mits het betalen van een waarborg van 15 euro en ondertekening van een overeenkomst. </w:t>
      </w:r>
    </w:p>
    <w:p w:rsidR="00D9726F" w:rsidRPr="002A5F00" w:rsidRDefault="00D9726F" w:rsidP="005B2D86">
      <w:pPr>
        <w:widowControl w:val="0"/>
        <w:numPr>
          <w:ilvl w:val="1"/>
          <w:numId w:val="20"/>
        </w:numPr>
        <w:tabs>
          <w:tab w:val="left" w:pos="567"/>
        </w:tabs>
        <w:spacing w:before="60" w:afterLines="60" w:after="144" w:line="240" w:lineRule="auto"/>
        <w:ind w:left="357" w:hanging="357"/>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 xml:space="preserve">Gedragscode van het </w:t>
      </w:r>
      <w:r w:rsidR="008F3E55">
        <w:rPr>
          <w:rFonts w:ascii="Century Gothic" w:eastAsia="Times New Roman" w:hAnsi="Century Gothic"/>
          <w:b/>
          <w:snapToGrid w:val="0"/>
          <w:sz w:val="20"/>
          <w:szCs w:val="20"/>
          <w:lang w:eastAsia="nl-NL"/>
        </w:rPr>
        <w:t>MFC</w:t>
      </w:r>
      <w:r w:rsidR="008F3E55" w:rsidRPr="002A5F00">
        <w:rPr>
          <w:rFonts w:ascii="Century Gothic" w:eastAsia="Times New Roman" w:hAnsi="Century Gothic"/>
          <w:b/>
          <w:snapToGrid w:val="0"/>
          <w:sz w:val="20"/>
          <w:szCs w:val="20"/>
          <w:lang w:eastAsia="nl-NL"/>
        </w:rPr>
        <w:t xml:space="preserve"> </w:t>
      </w:r>
      <w:r w:rsidRPr="002A5F00">
        <w:rPr>
          <w:rFonts w:ascii="Century Gothic" w:eastAsia="Times New Roman" w:hAnsi="Century Gothic"/>
          <w:b/>
          <w:snapToGrid w:val="0"/>
          <w:sz w:val="20"/>
          <w:szCs w:val="20"/>
          <w:lang w:eastAsia="nl-NL"/>
        </w:rPr>
        <w:t>(leefregels)</w:t>
      </w:r>
    </w:p>
    <w:p w:rsidR="00D9726F" w:rsidRPr="00621199" w:rsidRDefault="00D9726F" w:rsidP="00D9726F">
      <w:pPr>
        <w:widowControl w:val="0"/>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Elke cliënt wordt in kennis gebracht van de gedragscode van het centrum en wordt geacht deze te respecteren. Indien dit niet gebeurt, zal door </w:t>
      </w:r>
      <w:r w:rsidR="003D405F">
        <w:rPr>
          <w:rFonts w:ascii="Century Gothic" w:eastAsia="Times New Roman" w:hAnsi="Century Gothic"/>
          <w:snapToGrid w:val="0"/>
          <w:sz w:val="20"/>
          <w:szCs w:val="20"/>
          <w:lang w:eastAsia="nl-NL"/>
        </w:rPr>
        <w:t xml:space="preserve">het </w:t>
      </w:r>
      <w:r w:rsidRPr="00621199">
        <w:rPr>
          <w:rFonts w:ascii="Century Gothic" w:eastAsia="Times New Roman" w:hAnsi="Century Gothic"/>
          <w:snapToGrid w:val="0"/>
          <w:sz w:val="20"/>
          <w:szCs w:val="20"/>
          <w:lang w:eastAsia="nl-NL"/>
        </w:rPr>
        <w:t>begeleiding</w:t>
      </w:r>
      <w:r w:rsidR="003D405F">
        <w:rPr>
          <w:rFonts w:ascii="Century Gothic" w:eastAsia="Times New Roman" w:hAnsi="Century Gothic"/>
          <w:snapToGrid w:val="0"/>
          <w:sz w:val="20"/>
          <w:szCs w:val="20"/>
          <w:lang w:eastAsia="nl-NL"/>
        </w:rPr>
        <w:t>steam</w:t>
      </w:r>
      <w:r w:rsidRPr="00621199">
        <w:rPr>
          <w:rFonts w:ascii="Century Gothic" w:eastAsia="Times New Roman" w:hAnsi="Century Gothic"/>
          <w:snapToGrid w:val="0"/>
          <w:sz w:val="20"/>
          <w:szCs w:val="20"/>
          <w:lang w:eastAsia="nl-NL"/>
        </w:rPr>
        <w:t xml:space="preserve"> op gepaste wijze gehandeld worden. Deze leefregels worden bij aanvang van het werkjaar toegelicht op de voorstelling van het leefgroepswerkplan.</w:t>
      </w:r>
    </w:p>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lastRenderedPageBreak/>
        <w:t xml:space="preserve"> I</w:t>
      </w:r>
      <w:r>
        <w:rPr>
          <w:rFonts w:ascii="Century Gothic" w:eastAsia="Times New Roman" w:hAnsi="Century Gothic"/>
          <w:b/>
          <w:snapToGrid w:val="0"/>
          <w:sz w:val="20"/>
          <w:szCs w:val="20"/>
          <w:lang w:eastAsia="nl-NL"/>
        </w:rPr>
        <w:t>nzage in het kwaliteitshandboek</w:t>
      </w:r>
    </w:p>
    <w:p w:rsidR="001C5B34" w:rsidRDefault="00D9726F" w:rsidP="00D9726F">
      <w:pPr>
        <w:widowControl w:val="0"/>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Elke door het VAPH gesubsidieerde voorziening dient zijn organisatorische</w:t>
      </w:r>
      <w:r w:rsidR="008F3E55">
        <w:rPr>
          <w:rFonts w:ascii="Century Gothic" w:eastAsia="Times New Roman" w:hAnsi="Century Gothic"/>
          <w:snapToGrid w:val="0"/>
          <w:sz w:val="20"/>
          <w:szCs w:val="20"/>
          <w:lang w:eastAsia="nl-NL"/>
        </w:rPr>
        <w:t xml:space="preserve"> werking te beschrijven in een Kwaliteitshandboek</w:t>
      </w:r>
      <w:r w:rsidRPr="00621199">
        <w:rPr>
          <w:rFonts w:ascii="Century Gothic" w:eastAsia="Times New Roman" w:hAnsi="Century Gothic"/>
          <w:snapToGrid w:val="0"/>
          <w:sz w:val="20"/>
          <w:szCs w:val="20"/>
          <w:lang w:eastAsia="nl-NL"/>
        </w:rPr>
        <w:t xml:space="preserve">. </w:t>
      </w:r>
      <w:r w:rsidR="001C5B34">
        <w:rPr>
          <w:rFonts w:ascii="Century Gothic" w:eastAsia="Times New Roman" w:hAnsi="Century Gothic"/>
          <w:snapToGrid w:val="0"/>
          <w:sz w:val="20"/>
          <w:szCs w:val="20"/>
          <w:lang w:eastAsia="nl-NL"/>
        </w:rPr>
        <w:t>Di</w:t>
      </w:r>
      <w:r w:rsidR="007E0759">
        <w:rPr>
          <w:rFonts w:ascii="Century Gothic" w:eastAsia="Times New Roman" w:hAnsi="Century Gothic"/>
          <w:snapToGrid w:val="0"/>
          <w:sz w:val="20"/>
          <w:szCs w:val="20"/>
          <w:lang w:eastAsia="nl-NL"/>
        </w:rPr>
        <w:t>t</w:t>
      </w:r>
      <w:r w:rsidR="001C5B34">
        <w:rPr>
          <w:rFonts w:ascii="Century Gothic" w:eastAsia="Times New Roman" w:hAnsi="Century Gothic"/>
          <w:snapToGrid w:val="0"/>
          <w:sz w:val="20"/>
          <w:szCs w:val="20"/>
          <w:lang w:eastAsia="nl-NL"/>
        </w:rPr>
        <w:t xml:space="preserve"> document is op vraag digitaal te verkrijgen. </w:t>
      </w:r>
    </w:p>
    <w:p w:rsidR="005B2D86" w:rsidRPr="00621199" w:rsidRDefault="005B2D86" w:rsidP="00D9726F">
      <w:pPr>
        <w:widowControl w:val="0"/>
        <w:spacing w:beforeLines="40" w:before="96" w:afterLines="40" w:after="96" w:line="240" w:lineRule="auto"/>
        <w:rPr>
          <w:rFonts w:ascii="Century Gothic" w:eastAsia="Times New Roman" w:hAnsi="Century Gothic"/>
          <w:snapToGrid w:val="0"/>
          <w:sz w:val="20"/>
          <w:szCs w:val="20"/>
          <w:lang w:eastAsia="nl-NL"/>
        </w:rPr>
      </w:pPr>
    </w:p>
    <w:p w:rsidR="00D9726F" w:rsidRPr="00621199" w:rsidRDefault="00D9726F" w:rsidP="00D9726F">
      <w:pPr>
        <w:widowControl w:val="0"/>
        <w:numPr>
          <w:ilvl w:val="0"/>
          <w:numId w:val="16"/>
        </w:numPr>
        <w:pBdr>
          <w:top w:val="single" w:sz="4" w:space="1" w:color="auto"/>
          <w:left w:val="single" w:sz="4" w:space="19" w:color="auto"/>
          <w:bottom w:val="single" w:sz="4" w:space="1" w:color="auto"/>
          <w:right w:val="single" w:sz="4" w:space="4" w:color="auto"/>
        </w:pBdr>
        <w:spacing w:beforeLines="40" w:before="96" w:afterLines="100" w:after="240" w:line="240" w:lineRule="auto"/>
        <w:ind w:left="714" w:hanging="357"/>
        <w:rPr>
          <w:rFonts w:ascii="Century Gothic" w:eastAsia="Times New Roman" w:hAnsi="Century Gothic"/>
          <w:b/>
          <w:snapToGrid w:val="0"/>
          <w:sz w:val="24"/>
          <w:szCs w:val="24"/>
          <w:lang w:eastAsia="nl-NL"/>
        </w:rPr>
      </w:pPr>
      <w:r w:rsidRPr="00621199">
        <w:rPr>
          <w:rFonts w:ascii="Century Gothic" w:eastAsia="Times New Roman" w:hAnsi="Century Gothic"/>
          <w:b/>
          <w:snapToGrid w:val="0"/>
          <w:sz w:val="24"/>
          <w:szCs w:val="24"/>
          <w:lang w:eastAsia="nl-NL"/>
        </w:rPr>
        <w:t>De persoo</w:t>
      </w:r>
      <w:bookmarkStart w:id="11" w:name="perso"/>
      <w:bookmarkEnd w:id="11"/>
      <w:r w:rsidRPr="00621199">
        <w:rPr>
          <w:rFonts w:ascii="Century Gothic" w:eastAsia="Times New Roman" w:hAnsi="Century Gothic"/>
          <w:b/>
          <w:snapToGrid w:val="0"/>
          <w:sz w:val="24"/>
          <w:szCs w:val="24"/>
          <w:lang w:eastAsia="nl-NL"/>
        </w:rPr>
        <w:t>nlijke bijdrage in de kosten van de dienstverlening</w:t>
      </w:r>
    </w:p>
    <w:p w:rsidR="00D9726F" w:rsidRPr="002A5F00" w:rsidRDefault="00D9726F" w:rsidP="00D9726F">
      <w:pPr>
        <w:pStyle w:val="Lijstalinea"/>
        <w:widowControl w:val="0"/>
        <w:numPr>
          <w:ilvl w:val="0"/>
          <w:numId w:val="20"/>
        </w:numPr>
        <w:tabs>
          <w:tab w:val="left" w:pos="567"/>
        </w:tabs>
        <w:spacing w:beforeLines="100" w:before="240" w:afterLines="60" w:after="144"/>
        <w:rPr>
          <w:rFonts w:ascii="Century Gothic" w:eastAsia="Times New Roman" w:hAnsi="Century Gothic"/>
          <w:b/>
          <w:snapToGrid w:val="0"/>
          <w:vanish/>
          <w:sz w:val="20"/>
          <w:szCs w:val="20"/>
          <w:lang w:eastAsia="nl-NL"/>
        </w:rPr>
      </w:pPr>
    </w:p>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u w:val="single"/>
          <w:lang w:eastAsia="nl-NL"/>
        </w:rPr>
      </w:pPr>
      <w:r w:rsidRPr="002A5F00">
        <w:rPr>
          <w:rFonts w:ascii="Century Gothic" w:eastAsia="Times New Roman" w:hAnsi="Century Gothic"/>
          <w:b/>
          <w:snapToGrid w:val="0"/>
          <w:sz w:val="20"/>
          <w:szCs w:val="20"/>
          <w:lang w:eastAsia="nl-NL"/>
        </w:rPr>
        <w:t>Vaststelling van de persoonlijke bijdrage in de dagprijs</w:t>
      </w:r>
    </w:p>
    <w:p w:rsidR="00D9726F" w:rsidRPr="00C133E9" w:rsidRDefault="00F26FAB" w:rsidP="00D9726F">
      <w:pPr>
        <w:widowControl w:val="0"/>
        <w:spacing w:beforeLines="40" w:before="96" w:afterLines="40" w:after="96" w:line="240" w:lineRule="auto"/>
        <w:rPr>
          <w:rFonts w:ascii="Century Gothic" w:eastAsia="Times New Roman" w:hAnsi="Century Gothic"/>
          <w:snapToGrid w:val="0"/>
          <w:color w:val="FF0000"/>
          <w:sz w:val="20"/>
          <w:szCs w:val="20"/>
          <w:lang w:eastAsia="nl-NL"/>
        </w:rPr>
      </w:pPr>
      <w:r>
        <w:rPr>
          <w:rFonts w:ascii="Century Gothic" w:eastAsia="Times New Roman" w:hAnsi="Century Gothic"/>
          <w:snapToGrid w:val="0"/>
          <w:sz w:val="20"/>
          <w:szCs w:val="20"/>
          <w:lang w:eastAsia="nl-NL"/>
        </w:rPr>
        <w:t>De cliënt of zijn</w:t>
      </w:r>
      <w:r w:rsidR="00D9726F" w:rsidRPr="00621199">
        <w:rPr>
          <w:rFonts w:ascii="Century Gothic" w:eastAsia="Times New Roman" w:hAnsi="Century Gothic"/>
          <w:snapToGrid w:val="0"/>
          <w:sz w:val="20"/>
          <w:szCs w:val="20"/>
          <w:lang w:eastAsia="nl-NL"/>
        </w:rPr>
        <w:t xml:space="preserve"> vertegenwoordiger zal de voorziening alle nodige gegevens omtrent de inkomsten van de cliënt verschaffen teneinde een </w:t>
      </w:r>
      <w:r w:rsidR="00D9726F" w:rsidRPr="00D9726F">
        <w:rPr>
          <w:rFonts w:ascii="Century Gothic" w:eastAsia="Times New Roman" w:hAnsi="Century Gothic"/>
          <w:snapToGrid w:val="0"/>
          <w:sz w:val="20"/>
          <w:szCs w:val="20"/>
          <w:lang w:eastAsia="nl-NL"/>
        </w:rPr>
        <w:t>correcte vaststelling van de persoonlijke bijdrage in de dagprijs toe te laten. Deze gegevens worden in de IDO opgenomen (artikel 2).</w:t>
      </w:r>
      <w:r w:rsidR="00D9726F">
        <w:rPr>
          <w:rFonts w:ascii="Century Gothic" w:eastAsia="Times New Roman" w:hAnsi="Century Gothic"/>
          <w:snapToGrid w:val="0"/>
          <w:color w:val="FF0000"/>
          <w:sz w:val="20"/>
          <w:szCs w:val="20"/>
          <w:lang w:eastAsia="nl-NL"/>
        </w:rPr>
        <w:t xml:space="preserve"> </w:t>
      </w:r>
    </w:p>
    <w:p w:rsidR="00D9726F" w:rsidRPr="00621199" w:rsidRDefault="00F26FAB" w:rsidP="00D9726F">
      <w:pPr>
        <w:widowControl w:val="0"/>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De cliënt of zijn</w:t>
      </w:r>
      <w:r w:rsidR="00D9726F" w:rsidRPr="00621199">
        <w:rPr>
          <w:rFonts w:ascii="Century Gothic" w:eastAsia="Times New Roman" w:hAnsi="Century Gothic"/>
          <w:snapToGrid w:val="0"/>
          <w:sz w:val="20"/>
          <w:szCs w:val="20"/>
          <w:lang w:eastAsia="nl-NL"/>
        </w:rPr>
        <w:t xml:space="preserve"> vertegenwoordiger zal de voorziening onmiddellijk van elke wijziging betreffende deze gegevens op de hoogte brengen.</w:t>
      </w:r>
    </w:p>
    <w:p w:rsidR="00D9726F"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De persoonlijke bijdrage</w:t>
      </w:r>
      <w:r w:rsidRPr="00F15639">
        <w:rPr>
          <w:rFonts w:ascii="Century Gothic" w:eastAsia="Times New Roman" w:hAnsi="Century Gothic"/>
          <w:snapToGrid w:val="0"/>
          <w:sz w:val="20"/>
          <w:szCs w:val="20"/>
          <w:lang w:eastAsia="nl-NL"/>
        </w:rPr>
        <w:t xml:space="preserve"> (dd. </w:t>
      </w:r>
      <w:r w:rsidR="0058157B" w:rsidRPr="00F15639">
        <w:rPr>
          <w:rFonts w:ascii="Century Gothic" w:eastAsia="Times New Roman" w:hAnsi="Century Gothic"/>
          <w:snapToGrid w:val="0"/>
          <w:sz w:val="20"/>
          <w:szCs w:val="20"/>
          <w:lang w:eastAsia="nl-NL"/>
        </w:rPr>
        <w:t>1</w:t>
      </w:r>
      <w:r w:rsidR="001C5B34" w:rsidRPr="00F15639">
        <w:rPr>
          <w:rFonts w:ascii="Century Gothic" w:eastAsia="Times New Roman" w:hAnsi="Century Gothic"/>
          <w:snapToGrid w:val="0"/>
          <w:sz w:val="20"/>
          <w:szCs w:val="20"/>
          <w:lang w:eastAsia="nl-NL"/>
        </w:rPr>
        <w:t xml:space="preserve"> juni 2020</w:t>
      </w:r>
      <w:r w:rsidR="00423DF0" w:rsidRPr="00F15639">
        <w:rPr>
          <w:rFonts w:ascii="Century Gothic" w:eastAsia="Times New Roman" w:hAnsi="Century Gothic"/>
          <w:snapToGrid w:val="0"/>
          <w:sz w:val="20"/>
          <w:szCs w:val="20"/>
          <w:lang w:eastAsia="nl-NL"/>
        </w:rPr>
        <w:t>)</w:t>
      </w:r>
    </w:p>
    <w:p w:rsidR="00D9726F" w:rsidRDefault="008F3E55" w:rsidP="00082919">
      <w:pPr>
        <w:widowControl w:val="0"/>
        <w:spacing w:beforeLines="40" w:before="96" w:afterLines="40" w:after="96" w:line="240" w:lineRule="auto"/>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O</w:t>
      </w:r>
      <w:r w:rsidR="00D9726F">
        <w:rPr>
          <w:rFonts w:ascii="Century Gothic" w:eastAsia="Times New Roman" w:hAnsi="Century Gothic"/>
          <w:snapToGrid w:val="0"/>
          <w:sz w:val="20"/>
          <w:szCs w:val="20"/>
          <w:lang w:eastAsia="nl-NL"/>
        </w:rPr>
        <w:t xml:space="preserve">nderstaande bedragen worden ter informatie meegegeven en kunnen wijzigen op basis van nieuwe richtlijnen vanuit het VAPH. Evenmin </w:t>
      </w:r>
      <w:r w:rsidR="00964977">
        <w:rPr>
          <w:rFonts w:ascii="Century Gothic" w:eastAsia="Times New Roman" w:hAnsi="Century Gothic"/>
          <w:snapToGrid w:val="0"/>
          <w:sz w:val="20"/>
          <w:szCs w:val="20"/>
          <w:lang w:eastAsia="nl-NL"/>
        </w:rPr>
        <w:t>zijn ze bindend voor het volledi</w:t>
      </w:r>
      <w:r w:rsidR="00D9726F">
        <w:rPr>
          <w:rFonts w:ascii="Century Gothic" w:eastAsia="Times New Roman" w:hAnsi="Century Gothic"/>
          <w:snapToGrid w:val="0"/>
          <w:sz w:val="20"/>
          <w:szCs w:val="20"/>
          <w:lang w:eastAsia="nl-NL"/>
        </w:rPr>
        <w:t xml:space="preserve">ge hulpverlenerstraject. </w:t>
      </w:r>
      <w:bookmarkStart w:id="12" w:name="IVAK"/>
    </w:p>
    <w:p w:rsidR="007E0759" w:rsidRPr="00F7116A" w:rsidRDefault="00F15639" w:rsidP="007E0759">
      <w:pPr>
        <w:pStyle w:val="Lijstalinea"/>
        <w:numPr>
          <w:ilvl w:val="0"/>
          <w:numId w:val="53"/>
        </w:numPr>
        <w:rPr>
          <w:rFonts w:ascii="Century Gothic" w:eastAsia="Times New Roman" w:hAnsi="Century Gothic"/>
          <w:b/>
          <w:sz w:val="20"/>
          <w:szCs w:val="20"/>
          <w:lang w:val="nl-NL" w:eastAsia="nl-BE"/>
        </w:rPr>
      </w:pPr>
      <w:r w:rsidRPr="00F7116A">
        <w:rPr>
          <w:rFonts w:ascii="Century Gothic" w:eastAsia="Times New Roman" w:hAnsi="Century Gothic"/>
          <w:sz w:val="20"/>
          <w:szCs w:val="20"/>
          <w:lang w:val="nl-NL" w:eastAsia="nl-BE"/>
        </w:rPr>
        <w:t xml:space="preserve">Persoonlijke bijdrage bij </w:t>
      </w:r>
      <w:r w:rsidRPr="00F7116A">
        <w:rPr>
          <w:rFonts w:ascii="Century Gothic" w:eastAsia="Times New Roman" w:hAnsi="Century Gothic"/>
          <w:b/>
          <w:sz w:val="20"/>
          <w:szCs w:val="20"/>
          <w:lang w:val="nl-NL" w:eastAsia="nl-BE"/>
        </w:rPr>
        <w:t xml:space="preserve">niet-rechtstreeks toegankelijke hulp </w:t>
      </w:r>
      <w:r w:rsidRPr="00F7116A">
        <w:rPr>
          <w:rFonts w:ascii="Century Gothic" w:eastAsia="Times New Roman" w:hAnsi="Century Gothic"/>
          <w:sz w:val="20"/>
          <w:szCs w:val="20"/>
          <w:lang w:val="nl-NL" w:eastAsia="nl-BE"/>
        </w:rPr>
        <w:t>NRTH</w:t>
      </w:r>
      <w:r w:rsidRPr="00F7116A">
        <w:rPr>
          <w:rFonts w:ascii="Century Gothic" w:eastAsia="Times New Roman" w:hAnsi="Century Gothic"/>
          <w:b/>
          <w:sz w:val="20"/>
          <w:szCs w:val="20"/>
          <w:lang w:val="nl-NL" w:eastAsia="nl-BE"/>
        </w:rPr>
        <w:t xml:space="preserve"> </w:t>
      </w:r>
      <w:r w:rsidR="004C5E1A">
        <w:rPr>
          <w:rFonts w:ascii="Century Gothic" w:eastAsia="Times New Roman" w:hAnsi="Century Gothic"/>
          <w:sz w:val="20"/>
          <w:szCs w:val="20"/>
          <w:lang w:val="nl-NL" w:eastAsia="nl-BE"/>
        </w:rPr>
        <w:t>(index 01/07/2020</w:t>
      </w:r>
      <w:r w:rsidRPr="00F7116A">
        <w:rPr>
          <w:rFonts w:ascii="Century Gothic" w:eastAsia="Times New Roman" w:hAnsi="Century Gothic"/>
          <w:sz w:val="20"/>
          <w:szCs w:val="20"/>
          <w:lang w:val="nl-NL" w:eastAsia="nl-BE"/>
        </w:rPr>
        <w:t>)</w:t>
      </w:r>
      <w:r w:rsidR="00F7116A">
        <w:rPr>
          <w:rFonts w:ascii="Century Gothic" w:eastAsia="Times New Roman" w:hAnsi="Century Gothic"/>
          <w:sz w:val="20"/>
          <w:szCs w:val="20"/>
          <w:lang w:val="nl-NL" w:eastAsia="nl-BE"/>
        </w:rPr>
        <w:br/>
      </w:r>
    </w:p>
    <w:tbl>
      <w:tblPr>
        <w:tblStyle w:val="Tabelraster"/>
        <w:tblW w:w="0" w:type="auto"/>
        <w:tblLook w:val="04A0" w:firstRow="1" w:lastRow="0" w:firstColumn="1" w:lastColumn="0" w:noHBand="0" w:noVBand="1"/>
      </w:tblPr>
      <w:tblGrid>
        <w:gridCol w:w="3510"/>
        <w:gridCol w:w="993"/>
        <w:gridCol w:w="1842"/>
        <w:gridCol w:w="993"/>
        <w:gridCol w:w="1872"/>
      </w:tblGrid>
      <w:tr w:rsidR="007E0759" w:rsidTr="007E0759">
        <w:tc>
          <w:tcPr>
            <w:tcW w:w="3510" w:type="dxa"/>
          </w:tcPr>
          <w:p w:rsidR="007E0759" w:rsidRPr="00F15639" w:rsidRDefault="007E0759" w:rsidP="003567E8">
            <w:pPr>
              <w:keepNext/>
              <w:spacing w:after="0" w:line="240" w:lineRule="auto"/>
              <w:outlineLvl w:val="0"/>
              <w:rPr>
                <w:rFonts w:ascii="Century Gothic" w:hAnsi="Century Gothic"/>
                <w:b/>
                <w:i/>
                <w:sz w:val="20"/>
                <w:szCs w:val="20"/>
                <w:lang w:val="nl-NL" w:eastAsia="nl-BE"/>
              </w:rPr>
            </w:pPr>
            <w:r w:rsidRPr="00F15639">
              <w:rPr>
                <w:rFonts w:ascii="Century Gothic" w:hAnsi="Century Gothic"/>
                <w:b/>
                <w:i/>
                <w:sz w:val="20"/>
                <w:szCs w:val="20"/>
                <w:lang w:val="nl-NL" w:eastAsia="nl-BE"/>
              </w:rPr>
              <w:t>Functie</w:t>
            </w:r>
          </w:p>
        </w:tc>
        <w:tc>
          <w:tcPr>
            <w:tcW w:w="2835" w:type="dxa"/>
            <w:gridSpan w:val="2"/>
            <w:tcBorders>
              <w:bottom w:val="single" w:sz="4" w:space="0" w:color="auto"/>
            </w:tcBorders>
          </w:tcPr>
          <w:p w:rsidR="007E0759" w:rsidRPr="00F15639" w:rsidRDefault="007E0759" w:rsidP="007E0759">
            <w:pPr>
              <w:keepNext/>
              <w:spacing w:after="0" w:line="240" w:lineRule="auto"/>
              <w:jc w:val="center"/>
              <w:outlineLvl w:val="0"/>
              <w:rPr>
                <w:rFonts w:ascii="Century Gothic" w:hAnsi="Century Gothic"/>
                <w:b/>
                <w:i/>
                <w:sz w:val="20"/>
                <w:szCs w:val="20"/>
                <w:lang w:val="nl-NL" w:eastAsia="nl-BE"/>
              </w:rPr>
            </w:pPr>
            <w:r w:rsidRPr="00F15639">
              <w:rPr>
                <w:rFonts w:ascii="Century Gothic" w:hAnsi="Century Gothic"/>
                <w:b/>
                <w:i/>
                <w:sz w:val="20"/>
                <w:szCs w:val="20"/>
                <w:lang w:val="nl-NL" w:eastAsia="nl-BE"/>
              </w:rPr>
              <w:t>Bedrag voor -21jarige</w:t>
            </w:r>
          </w:p>
        </w:tc>
        <w:tc>
          <w:tcPr>
            <w:tcW w:w="2865" w:type="dxa"/>
            <w:gridSpan w:val="2"/>
            <w:tcBorders>
              <w:bottom w:val="single" w:sz="4" w:space="0" w:color="auto"/>
            </w:tcBorders>
          </w:tcPr>
          <w:p w:rsidR="007E0759" w:rsidRPr="00F15639" w:rsidRDefault="007E0759" w:rsidP="007E0759">
            <w:pPr>
              <w:keepNext/>
              <w:spacing w:after="0" w:line="240" w:lineRule="auto"/>
              <w:jc w:val="center"/>
              <w:outlineLvl w:val="0"/>
              <w:rPr>
                <w:rFonts w:ascii="Century Gothic" w:hAnsi="Century Gothic"/>
                <w:b/>
                <w:i/>
                <w:sz w:val="20"/>
                <w:szCs w:val="20"/>
                <w:lang w:val="nl-NL" w:eastAsia="nl-BE"/>
              </w:rPr>
            </w:pPr>
            <w:r w:rsidRPr="00F15639">
              <w:rPr>
                <w:rFonts w:ascii="Century Gothic" w:hAnsi="Century Gothic"/>
                <w:b/>
                <w:i/>
                <w:sz w:val="20"/>
                <w:szCs w:val="20"/>
                <w:lang w:val="nl-NL" w:eastAsia="nl-BE"/>
              </w:rPr>
              <w:t>Bedrag voor +21jarige</w:t>
            </w:r>
            <w:r w:rsidRPr="00F15639">
              <w:rPr>
                <w:rFonts w:ascii="Century Gothic" w:hAnsi="Century Gothic"/>
                <w:b/>
                <w:i/>
                <w:sz w:val="20"/>
                <w:szCs w:val="20"/>
                <w:lang w:val="nl-NL" w:eastAsia="nl-BE"/>
              </w:rPr>
              <w:br/>
            </w:r>
          </w:p>
        </w:tc>
      </w:tr>
      <w:tr w:rsidR="007E0759" w:rsidTr="007E0759">
        <w:tc>
          <w:tcPr>
            <w:tcW w:w="3510" w:type="dxa"/>
            <w:tcBorders>
              <w:bottom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1. Verblijf </w:t>
            </w:r>
          </w:p>
        </w:tc>
        <w:tc>
          <w:tcPr>
            <w:tcW w:w="993" w:type="dxa"/>
            <w:tcBorders>
              <w:bottom w:val="single" w:sz="4" w:space="0" w:color="auto"/>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€ 12,94</w:t>
            </w:r>
          </w:p>
        </w:tc>
        <w:tc>
          <w:tcPr>
            <w:tcW w:w="1842" w:type="dxa"/>
            <w:tcBorders>
              <w:left w:val="nil"/>
              <w:bottom w:val="single" w:sz="4" w:space="0" w:color="auto"/>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Per nacht </w:t>
            </w:r>
          </w:p>
        </w:tc>
        <w:tc>
          <w:tcPr>
            <w:tcW w:w="993" w:type="dxa"/>
            <w:tcBorders>
              <w:left w:val="single" w:sz="4" w:space="0" w:color="auto"/>
              <w:bottom w:val="single" w:sz="4" w:space="0" w:color="auto"/>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€ 36,10</w:t>
            </w:r>
          </w:p>
        </w:tc>
        <w:tc>
          <w:tcPr>
            <w:tcW w:w="1872" w:type="dxa"/>
            <w:tcBorders>
              <w:left w:val="nil"/>
              <w:bottom w:val="single" w:sz="4" w:space="0" w:color="auto"/>
            </w:tcBorders>
          </w:tcPr>
          <w:p w:rsidR="007E0759" w:rsidRPr="00F15639" w:rsidRDefault="00F7116A" w:rsidP="00F7116A">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Per n</w:t>
            </w:r>
            <w:r w:rsidR="007E0759" w:rsidRPr="00F15639">
              <w:rPr>
                <w:rFonts w:ascii="Century Gothic" w:hAnsi="Century Gothic"/>
                <w:sz w:val="20"/>
                <w:szCs w:val="20"/>
                <w:lang w:val="nl-NL" w:eastAsia="nl-BE"/>
              </w:rPr>
              <w:t xml:space="preserve">acht </w:t>
            </w:r>
          </w:p>
        </w:tc>
      </w:tr>
      <w:tr w:rsidR="007E0759" w:rsidTr="007E0759">
        <w:tc>
          <w:tcPr>
            <w:tcW w:w="3510" w:type="dxa"/>
            <w:tcBorders>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2. Dagopvang schoolaanvullend</w:t>
            </w:r>
          </w:p>
        </w:tc>
        <w:tc>
          <w:tcPr>
            <w:tcW w:w="993" w:type="dxa"/>
            <w:tcBorders>
              <w:bottom w:val="nil"/>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€ 5,68</w:t>
            </w:r>
          </w:p>
        </w:tc>
        <w:tc>
          <w:tcPr>
            <w:tcW w:w="1842" w:type="dxa"/>
            <w:tcBorders>
              <w:left w:val="nil"/>
              <w:bottom w:val="nil"/>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Volledige dag </w:t>
            </w:r>
          </w:p>
        </w:tc>
        <w:tc>
          <w:tcPr>
            <w:tcW w:w="993" w:type="dxa"/>
            <w:tcBorders>
              <w:left w:val="single" w:sz="4" w:space="0" w:color="auto"/>
              <w:bottom w:val="nil"/>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€ 10,3</w:t>
            </w:r>
            <w:r w:rsidR="007E0759" w:rsidRPr="00F15639">
              <w:rPr>
                <w:rFonts w:ascii="Century Gothic" w:hAnsi="Century Gothic"/>
                <w:sz w:val="20"/>
                <w:szCs w:val="20"/>
                <w:lang w:val="nl-NL" w:eastAsia="nl-BE"/>
              </w:rPr>
              <w:t>0</w:t>
            </w:r>
          </w:p>
        </w:tc>
        <w:tc>
          <w:tcPr>
            <w:tcW w:w="1872" w:type="dxa"/>
            <w:tcBorders>
              <w:left w:val="nil"/>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Volledige dag </w:t>
            </w:r>
          </w:p>
        </w:tc>
      </w:tr>
      <w:tr w:rsidR="007E0759" w:rsidTr="007E0759">
        <w:tc>
          <w:tcPr>
            <w:tcW w:w="3510" w:type="dxa"/>
            <w:tcBorders>
              <w:top w:val="nil"/>
              <w:bottom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c>
          <w:tcPr>
            <w:tcW w:w="993" w:type="dxa"/>
            <w:tcBorders>
              <w:top w:val="nil"/>
              <w:bottom w:val="single" w:sz="4" w:space="0" w:color="auto"/>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€ 2,84</w:t>
            </w:r>
          </w:p>
        </w:tc>
        <w:tc>
          <w:tcPr>
            <w:tcW w:w="1842" w:type="dxa"/>
            <w:tcBorders>
              <w:top w:val="nil"/>
              <w:left w:val="nil"/>
              <w:bottom w:val="single" w:sz="4" w:space="0" w:color="auto"/>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Halve dag </w:t>
            </w:r>
          </w:p>
        </w:tc>
        <w:tc>
          <w:tcPr>
            <w:tcW w:w="993" w:type="dxa"/>
            <w:tcBorders>
              <w:top w:val="nil"/>
              <w:left w:val="single" w:sz="4" w:space="0" w:color="auto"/>
              <w:bottom w:val="single" w:sz="4" w:space="0" w:color="auto"/>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€ 5,1</w:t>
            </w:r>
            <w:r w:rsidR="007E0759" w:rsidRPr="00F15639">
              <w:rPr>
                <w:rFonts w:ascii="Century Gothic" w:hAnsi="Century Gothic"/>
                <w:sz w:val="20"/>
                <w:szCs w:val="20"/>
                <w:lang w:val="nl-NL" w:eastAsia="nl-BE"/>
              </w:rPr>
              <w:t>5</w:t>
            </w:r>
          </w:p>
        </w:tc>
        <w:tc>
          <w:tcPr>
            <w:tcW w:w="1872" w:type="dxa"/>
            <w:tcBorders>
              <w:top w:val="nil"/>
              <w:left w:val="nil"/>
              <w:bottom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Halve dag </w:t>
            </w:r>
          </w:p>
        </w:tc>
      </w:tr>
      <w:tr w:rsidR="007E0759" w:rsidTr="007E0759">
        <w:tc>
          <w:tcPr>
            <w:tcW w:w="3510" w:type="dxa"/>
            <w:tcBorders>
              <w:bottom w:val="nil"/>
            </w:tcBorders>
          </w:tcPr>
          <w:p w:rsidR="007E0759" w:rsidRPr="00F15639" w:rsidRDefault="007E0759" w:rsidP="003567E8">
            <w:pPr>
              <w:keepNext/>
              <w:spacing w:after="0" w:line="240" w:lineRule="auto"/>
              <w:outlineLvl w:val="0"/>
              <w:rPr>
                <w:b/>
                <w:sz w:val="20"/>
                <w:szCs w:val="20"/>
                <w:u w:val="single"/>
                <w:lang w:val="nl-NL" w:eastAsia="nl-BE"/>
              </w:rPr>
            </w:pPr>
            <w:r w:rsidRPr="00F15639">
              <w:rPr>
                <w:rFonts w:ascii="Century Gothic" w:hAnsi="Century Gothic"/>
                <w:sz w:val="20"/>
                <w:szCs w:val="20"/>
                <w:lang w:val="nl-NL" w:eastAsia="nl-BE"/>
              </w:rPr>
              <w:t xml:space="preserve">3. Dagopvang </w:t>
            </w:r>
            <w:proofErr w:type="spellStart"/>
            <w:r w:rsidRPr="00F15639">
              <w:rPr>
                <w:rFonts w:ascii="Century Gothic" w:hAnsi="Century Gothic"/>
                <w:sz w:val="20"/>
                <w:szCs w:val="20"/>
                <w:lang w:val="nl-NL" w:eastAsia="nl-BE"/>
              </w:rPr>
              <w:t>schoolvervangend</w:t>
            </w:r>
            <w:proofErr w:type="spellEnd"/>
          </w:p>
        </w:tc>
        <w:tc>
          <w:tcPr>
            <w:tcW w:w="993" w:type="dxa"/>
            <w:tcBorders>
              <w:bottom w:val="nil"/>
              <w:right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c>
          <w:tcPr>
            <w:tcW w:w="1842" w:type="dxa"/>
            <w:tcBorders>
              <w:left w:val="nil"/>
              <w:bottom w:val="nil"/>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c>
          <w:tcPr>
            <w:tcW w:w="993" w:type="dxa"/>
            <w:tcBorders>
              <w:left w:val="single" w:sz="4" w:space="0" w:color="auto"/>
              <w:bottom w:val="nil"/>
              <w:right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c>
          <w:tcPr>
            <w:tcW w:w="1872" w:type="dxa"/>
            <w:tcBorders>
              <w:left w:val="nil"/>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r>
      <w:tr w:rsidR="007E0759" w:rsidTr="007E0759">
        <w:tc>
          <w:tcPr>
            <w:tcW w:w="3510" w:type="dxa"/>
            <w:tcBorders>
              <w:top w:val="nil"/>
              <w:bottom w:val="nil"/>
            </w:tcBorders>
          </w:tcPr>
          <w:p w:rsidR="007E0759" w:rsidRPr="00F15639" w:rsidRDefault="007E0759" w:rsidP="003567E8">
            <w:pPr>
              <w:keepNext/>
              <w:spacing w:after="0" w:line="240" w:lineRule="auto"/>
              <w:outlineLvl w:val="0"/>
              <w:rPr>
                <w:rFonts w:ascii="Century Gothic" w:hAnsi="Century Gothic"/>
                <w:i/>
                <w:sz w:val="20"/>
                <w:szCs w:val="20"/>
                <w:lang w:val="nl-NL" w:eastAsia="nl-BE"/>
              </w:rPr>
            </w:pPr>
            <w:r w:rsidRPr="00F15639">
              <w:rPr>
                <w:rFonts w:ascii="Century Gothic" w:hAnsi="Century Gothic"/>
                <w:i/>
                <w:sz w:val="20"/>
                <w:szCs w:val="20"/>
                <w:lang w:val="nl-NL" w:eastAsia="nl-BE"/>
              </w:rPr>
              <w:t>= dagbesteding</w:t>
            </w:r>
          </w:p>
        </w:tc>
        <w:tc>
          <w:tcPr>
            <w:tcW w:w="993" w:type="dxa"/>
            <w:tcBorders>
              <w:top w:val="nil"/>
              <w:bottom w:val="nil"/>
              <w:right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c>
          <w:tcPr>
            <w:tcW w:w="1842" w:type="dxa"/>
            <w:tcBorders>
              <w:top w:val="nil"/>
              <w:left w:val="nil"/>
              <w:bottom w:val="nil"/>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c>
          <w:tcPr>
            <w:tcW w:w="993" w:type="dxa"/>
            <w:tcBorders>
              <w:top w:val="nil"/>
              <w:left w:val="single" w:sz="4" w:space="0" w:color="auto"/>
              <w:bottom w:val="nil"/>
              <w:right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c>
          <w:tcPr>
            <w:tcW w:w="1872" w:type="dxa"/>
            <w:tcBorders>
              <w:top w:val="nil"/>
              <w:left w:val="nil"/>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r>
      <w:tr w:rsidR="007E0759" w:rsidTr="007E0759">
        <w:tc>
          <w:tcPr>
            <w:tcW w:w="3510" w:type="dxa"/>
            <w:tcBorders>
              <w:top w:val="nil"/>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 Schoolgaande jongere </w:t>
            </w:r>
          </w:p>
        </w:tc>
        <w:tc>
          <w:tcPr>
            <w:tcW w:w="993" w:type="dxa"/>
            <w:tcBorders>
              <w:top w:val="nil"/>
              <w:bottom w:val="nil"/>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€ 5,68</w:t>
            </w:r>
          </w:p>
        </w:tc>
        <w:tc>
          <w:tcPr>
            <w:tcW w:w="1842" w:type="dxa"/>
            <w:tcBorders>
              <w:top w:val="nil"/>
              <w:left w:val="nil"/>
              <w:bottom w:val="nil"/>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Volledige dag </w:t>
            </w:r>
          </w:p>
        </w:tc>
        <w:tc>
          <w:tcPr>
            <w:tcW w:w="993" w:type="dxa"/>
            <w:tcBorders>
              <w:top w:val="nil"/>
              <w:left w:val="single" w:sz="4" w:space="0" w:color="auto"/>
              <w:bottom w:val="nil"/>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€ 10,3</w:t>
            </w:r>
            <w:r w:rsidR="007E0759" w:rsidRPr="00F15639">
              <w:rPr>
                <w:rFonts w:ascii="Century Gothic" w:hAnsi="Century Gothic"/>
                <w:sz w:val="20"/>
                <w:szCs w:val="20"/>
                <w:lang w:val="nl-NL" w:eastAsia="nl-BE"/>
              </w:rPr>
              <w:t>0</w:t>
            </w:r>
          </w:p>
        </w:tc>
        <w:tc>
          <w:tcPr>
            <w:tcW w:w="1872" w:type="dxa"/>
            <w:tcBorders>
              <w:top w:val="nil"/>
              <w:left w:val="nil"/>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Volledige dag </w:t>
            </w:r>
          </w:p>
        </w:tc>
      </w:tr>
      <w:tr w:rsidR="007E0759" w:rsidTr="007E0759">
        <w:tc>
          <w:tcPr>
            <w:tcW w:w="3510" w:type="dxa"/>
            <w:tcBorders>
              <w:top w:val="nil"/>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c>
          <w:tcPr>
            <w:tcW w:w="993" w:type="dxa"/>
            <w:tcBorders>
              <w:top w:val="nil"/>
              <w:bottom w:val="nil"/>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€ 2,84</w:t>
            </w:r>
          </w:p>
        </w:tc>
        <w:tc>
          <w:tcPr>
            <w:tcW w:w="1842" w:type="dxa"/>
            <w:tcBorders>
              <w:top w:val="nil"/>
              <w:left w:val="nil"/>
              <w:bottom w:val="nil"/>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Halve dag </w:t>
            </w:r>
          </w:p>
        </w:tc>
        <w:tc>
          <w:tcPr>
            <w:tcW w:w="993" w:type="dxa"/>
            <w:tcBorders>
              <w:top w:val="nil"/>
              <w:left w:val="single" w:sz="4" w:space="0" w:color="auto"/>
              <w:bottom w:val="nil"/>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€ 5,1</w:t>
            </w:r>
            <w:r w:rsidR="007E0759" w:rsidRPr="00F15639">
              <w:rPr>
                <w:rFonts w:ascii="Century Gothic" w:hAnsi="Century Gothic"/>
                <w:sz w:val="20"/>
                <w:szCs w:val="20"/>
                <w:lang w:val="nl-NL" w:eastAsia="nl-BE"/>
              </w:rPr>
              <w:t>5</w:t>
            </w:r>
          </w:p>
        </w:tc>
        <w:tc>
          <w:tcPr>
            <w:tcW w:w="1872" w:type="dxa"/>
            <w:tcBorders>
              <w:top w:val="nil"/>
              <w:left w:val="nil"/>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Halve dag </w:t>
            </w:r>
          </w:p>
        </w:tc>
      </w:tr>
      <w:tr w:rsidR="007E0759" w:rsidTr="00F7116A">
        <w:tc>
          <w:tcPr>
            <w:tcW w:w="3510" w:type="dxa"/>
            <w:tcBorders>
              <w:top w:val="nil"/>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Niet-schoolgaande jongere</w:t>
            </w:r>
          </w:p>
        </w:tc>
        <w:tc>
          <w:tcPr>
            <w:tcW w:w="993" w:type="dxa"/>
            <w:tcBorders>
              <w:top w:val="nil"/>
              <w:bottom w:val="nil"/>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€ 13,15</w:t>
            </w:r>
          </w:p>
        </w:tc>
        <w:tc>
          <w:tcPr>
            <w:tcW w:w="1842" w:type="dxa"/>
            <w:tcBorders>
              <w:top w:val="nil"/>
              <w:left w:val="nil"/>
              <w:bottom w:val="nil"/>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Volledige dag </w:t>
            </w:r>
          </w:p>
        </w:tc>
        <w:tc>
          <w:tcPr>
            <w:tcW w:w="993" w:type="dxa"/>
            <w:tcBorders>
              <w:top w:val="nil"/>
              <w:left w:val="single" w:sz="4" w:space="0" w:color="auto"/>
              <w:bottom w:val="nil"/>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€ 10,3</w:t>
            </w:r>
            <w:r w:rsidR="007E0759" w:rsidRPr="00F15639">
              <w:rPr>
                <w:rFonts w:ascii="Century Gothic" w:hAnsi="Century Gothic"/>
                <w:sz w:val="20"/>
                <w:szCs w:val="20"/>
                <w:lang w:val="nl-NL" w:eastAsia="nl-BE"/>
              </w:rPr>
              <w:t>0</w:t>
            </w:r>
          </w:p>
        </w:tc>
        <w:tc>
          <w:tcPr>
            <w:tcW w:w="1872" w:type="dxa"/>
            <w:tcBorders>
              <w:top w:val="nil"/>
              <w:left w:val="nil"/>
              <w:bottom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Volledige dag </w:t>
            </w:r>
          </w:p>
        </w:tc>
      </w:tr>
      <w:tr w:rsidR="007E0759" w:rsidTr="00F7116A">
        <w:tc>
          <w:tcPr>
            <w:tcW w:w="3510" w:type="dxa"/>
            <w:tcBorders>
              <w:top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p>
        </w:tc>
        <w:tc>
          <w:tcPr>
            <w:tcW w:w="993" w:type="dxa"/>
            <w:tcBorders>
              <w:top w:val="nil"/>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€ 6,58</w:t>
            </w:r>
          </w:p>
        </w:tc>
        <w:tc>
          <w:tcPr>
            <w:tcW w:w="1842" w:type="dxa"/>
            <w:tcBorders>
              <w:top w:val="nil"/>
              <w:left w:val="nil"/>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Halve dag </w:t>
            </w:r>
          </w:p>
        </w:tc>
        <w:tc>
          <w:tcPr>
            <w:tcW w:w="993" w:type="dxa"/>
            <w:tcBorders>
              <w:top w:val="nil"/>
              <w:left w:val="single" w:sz="4" w:space="0" w:color="auto"/>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€ 5,1</w:t>
            </w:r>
            <w:r w:rsidR="007E0759" w:rsidRPr="00F15639">
              <w:rPr>
                <w:rFonts w:ascii="Century Gothic" w:hAnsi="Century Gothic"/>
                <w:sz w:val="20"/>
                <w:szCs w:val="20"/>
                <w:lang w:val="nl-NL" w:eastAsia="nl-BE"/>
              </w:rPr>
              <w:t>5</w:t>
            </w:r>
          </w:p>
        </w:tc>
        <w:tc>
          <w:tcPr>
            <w:tcW w:w="1872" w:type="dxa"/>
            <w:tcBorders>
              <w:top w:val="nil"/>
              <w:left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Halve dag </w:t>
            </w:r>
          </w:p>
        </w:tc>
      </w:tr>
      <w:tr w:rsidR="007E0759" w:rsidTr="007E0759">
        <w:tc>
          <w:tcPr>
            <w:tcW w:w="3510" w:type="dxa"/>
          </w:tcPr>
          <w:p w:rsidR="007E0759" w:rsidRPr="00F15639" w:rsidRDefault="007E0759" w:rsidP="00DA2EDB">
            <w:pPr>
              <w:keepNext/>
              <w:spacing w:after="0" w:line="240" w:lineRule="auto"/>
              <w:outlineLvl w:val="0"/>
              <w:rPr>
                <w:b/>
                <w:sz w:val="20"/>
                <w:szCs w:val="20"/>
                <w:u w:val="single"/>
                <w:lang w:val="nl-NL" w:eastAsia="nl-BE"/>
              </w:rPr>
            </w:pPr>
            <w:r w:rsidRPr="00F15639">
              <w:rPr>
                <w:rFonts w:ascii="Century Gothic" w:hAnsi="Century Gothic"/>
                <w:sz w:val="20"/>
                <w:szCs w:val="20"/>
                <w:lang w:val="nl-NL" w:eastAsia="nl-BE"/>
              </w:rPr>
              <w:t xml:space="preserve">4. Begeleiding </w:t>
            </w:r>
            <w:r w:rsidRPr="00F15639">
              <w:rPr>
                <w:rFonts w:ascii="Century Gothic" w:hAnsi="Century Gothic"/>
                <w:i/>
                <w:sz w:val="20"/>
                <w:szCs w:val="20"/>
                <w:lang w:val="nl-NL" w:eastAsia="nl-BE"/>
              </w:rPr>
              <w:t>(min. 1u., max. 2u. per begeleidingen – max. 2 begeleidingen per dag te factureren - geen kosten vervoer)</w:t>
            </w:r>
          </w:p>
        </w:tc>
        <w:tc>
          <w:tcPr>
            <w:tcW w:w="993" w:type="dxa"/>
            <w:tcBorders>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€ 5,41</w:t>
            </w:r>
          </w:p>
        </w:tc>
        <w:tc>
          <w:tcPr>
            <w:tcW w:w="1842" w:type="dxa"/>
            <w:tcBorders>
              <w:left w:val="nil"/>
              <w:right w:val="single" w:sz="4" w:space="0" w:color="auto"/>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Per begeleiding</w:t>
            </w:r>
          </w:p>
        </w:tc>
        <w:tc>
          <w:tcPr>
            <w:tcW w:w="993" w:type="dxa"/>
            <w:tcBorders>
              <w:left w:val="single" w:sz="4" w:space="0" w:color="auto"/>
              <w:right w:val="nil"/>
            </w:tcBorders>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€ 5,41</w:t>
            </w:r>
          </w:p>
        </w:tc>
        <w:tc>
          <w:tcPr>
            <w:tcW w:w="1872" w:type="dxa"/>
            <w:tcBorders>
              <w:left w:val="nil"/>
            </w:tcBorders>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Per begeleiding</w:t>
            </w:r>
          </w:p>
        </w:tc>
      </w:tr>
      <w:tr w:rsidR="007E0759" w:rsidTr="007E0759">
        <w:tc>
          <w:tcPr>
            <w:tcW w:w="3510" w:type="dxa"/>
          </w:tcPr>
          <w:p w:rsidR="007E0759" w:rsidRPr="00F15639" w:rsidRDefault="007E0759"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Aftopping bij combinatie functies</w:t>
            </w:r>
          </w:p>
        </w:tc>
        <w:tc>
          <w:tcPr>
            <w:tcW w:w="2835" w:type="dxa"/>
            <w:gridSpan w:val="2"/>
          </w:tcPr>
          <w:p w:rsidR="007E0759" w:rsidRPr="00F15639" w:rsidRDefault="004C5E1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Max. € 18,62</w:t>
            </w:r>
            <w:r w:rsidR="007E0759" w:rsidRPr="00F15639">
              <w:rPr>
                <w:rFonts w:ascii="Century Gothic" w:hAnsi="Century Gothic"/>
                <w:sz w:val="20"/>
                <w:szCs w:val="20"/>
                <w:lang w:val="nl-NL" w:eastAsia="nl-BE"/>
              </w:rPr>
              <w:t xml:space="preserve"> op </w:t>
            </w:r>
            <w:proofErr w:type="spellStart"/>
            <w:r w:rsidR="007E0759" w:rsidRPr="00F15639">
              <w:rPr>
                <w:rFonts w:ascii="Century Gothic" w:hAnsi="Century Gothic"/>
                <w:sz w:val="20"/>
                <w:szCs w:val="20"/>
                <w:lang w:val="nl-NL" w:eastAsia="nl-BE"/>
              </w:rPr>
              <w:t>dagbasis</w:t>
            </w:r>
            <w:proofErr w:type="spellEnd"/>
            <w:r w:rsidR="007E0759" w:rsidRPr="00F15639">
              <w:rPr>
                <w:rFonts w:ascii="Century Gothic" w:hAnsi="Century Gothic"/>
                <w:sz w:val="20"/>
                <w:szCs w:val="20"/>
                <w:lang w:val="nl-NL" w:eastAsia="nl-BE"/>
              </w:rPr>
              <w:t xml:space="preserve"> </w:t>
            </w:r>
          </w:p>
        </w:tc>
        <w:tc>
          <w:tcPr>
            <w:tcW w:w="2865" w:type="dxa"/>
            <w:gridSpan w:val="2"/>
          </w:tcPr>
          <w:p w:rsidR="007E0759" w:rsidRDefault="004C5E1A" w:rsidP="003567E8">
            <w:pPr>
              <w:rPr>
                <w:rFonts w:ascii="Century Gothic" w:hAnsi="Century Gothic"/>
                <w:b/>
                <w:sz w:val="20"/>
                <w:szCs w:val="20"/>
                <w:lang w:val="nl-NL" w:eastAsia="nl-BE"/>
              </w:rPr>
            </w:pPr>
            <w:r>
              <w:rPr>
                <w:rFonts w:ascii="Century Gothic" w:hAnsi="Century Gothic"/>
                <w:sz w:val="20"/>
                <w:szCs w:val="20"/>
                <w:lang w:val="nl-NL" w:eastAsia="nl-BE"/>
              </w:rPr>
              <w:t>Max. € 36,10</w:t>
            </w:r>
            <w:r w:rsidR="007E0759" w:rsidRPr="00F15639">
              <w:rPr>
                <w:rFonts w:ascii="Century Gothic" w:hAnsi="Century Gothic"/>
                <w:sz w:val="20"/>
                <w:szCs w:val="20"/>
                <w:lang w:val="nl-NL" w:eastAsia="nl-BE"/>
              </w:rPr>
              <w:t xml:space="preserve"> op </w:t>
            </w:r>
            <w:proofErr w:type="spellStart"/>
            <w:r w:rsidR="007E0759" w:rsidRPr="00F15639">
              <w:rPr>
                <w:rFonts w:ascii="Century Gothic" w:hAnsi="Century Gothic"/>
                <w:sz w:val="20"/>
                <w:szCs w:val="20"/>
                <w:lang w:val="nl-NL" w:eastAsia="nl-BE"/>
              </w:rPr>
              <w:t>dagbasis</w:t>
            </w:r>
            <w:proofErr w:type="spellEnd"/>
            <w:r w:rsidR="007E0759" w:rsidRPr="00F15639">
              <w:rPr>
                <w:rFonts w:ascii="Century Gothic" w:hAnsi="Century Gothic"/>
                <w:sz w:val="20"/>
                <w:szCs w:val="20"/>
                <w:lang w:val="nl-NL" w:eastAsia="nl-BE"/>
              </w:rPr>
              <w:t xml:space="preserve">  </w:t>
            </w:r>
          </w:p>
        </w:tc>
      </w:tr>
    </w:tbl>
    <w:p w:rsidR="00F15639" w:rsidRPr="00F15639" w:rsidRDefault="00F15639" w:rsidP="00F15639">
      <w:pPr>
        <w:spacing w:after="0" w:line="240" w:lineRule="auto"/>
        <w:rPr>
          <w:rFonts w:ascii="Century Gothic" w:eastAsia="Times New Roman" w:hAnsi="Century Gothic"/>
          <w:sz w:val="20"/>
          <w:szCs w:val="20"/>
          <w:lang w:val="nl-NL" w:eastAsia="nl-BE"/>
        </w:rPr>
      </w:pPr>
    </w:p>
    <w:p w:rsidR="00F15639" w:rsidRPr="00F7116A" w:rsidRDefault="00F15639" w:rsidP="00F15639">
      <w:pPr>
        <w:pStyle w:val="Lijstalinea"/>
        <w:numPr>
          <w:ilvl w:val="0"/>
          <w:numId w:val="53"/>
        </w:numPr>
        <w:rPr>
          <w:rFonts w:ascii="Century Gothic" w:eastAsia="Times New Roman" w:hAnsi="Century Gothic"/>
          <w:sz w:val="20"/>
          <w:szCs w:val="20"/>
          <w:lang w:val="nl-NL" w:eastAsia="nl-BE"/>
        </w:rPr>
      </w:pPr>
      <w:r w:rsidRPr="00F7116A">
        <w:rPr>
          <w:rFonts w:ascii="Century Gothic" w:eastAsia="Times New Roman" w:hAnsi="Century Gothic"/>
          <w:sz w:val="20"/>
          <w:szCs w:val="20"/>
          <w:lang w:val="nl-NL" w:eastAsia="nl-BE"/>
        </w:rPr>
        <w:t xml:space="preserve">Persoonlijke bijdrage </w:t>
      </w:r>
      <w:r w:rsidR="007E0759" w:rsidRPr="00F7116A">
        <w:rPr>
          <w:rFonts w:ascii="Century Gothic" w:eastAsia="Times New Roman" w:hAnsi="Century Gothic"/>
          <w:sz w:val="20"/>
          <w:szCs w:val="20"/>
          <w:lang w:val="nl-NL" w:eastAsia="nl-BE"/>
        </w:rPr>
        <w:t xml:space="preserve">bij </w:t>
      </w:r>
      <w:r w:rsidRPr="00F7116A">
        <w:rPr>
          <w:rFonts w:ascii="Century Gothic" w:eastAsia="Times New Roman" w:hAnsi="Century Gothic"/>
          <w:b/>
          <w:sz w:val="20"/>
          <w:szCs w:val="20"/>
          <w:lang w:val="nl-NL" w:eastAsia="nl-BE"/>
        </w:rPr>
        <w:t>rechtstreeks toegankelijke hulp</w:t>
      </w:r>
      <w:r w:rsidRPr="00F7116A">
        <w:rPr>
          <w:rFonts w:ascii="Century Gothic" w:eastAsia="Times New Roman" w:hAnsi="Century Gothic"/>
          <w:sz w:val="20"/>
          <w:szCs w:val="20"/>
          <w:lang w:val="nl-NL" w:eastAsia="nl-BE"/>
        </w:rPr>
        <w:t xml:space="preserve"> RTH</w:t>
      </w:r>
      <w:r w:rsidRPr="00F7116A">
        <w:rPr>
          <w:rFonts w:ascii="Century Gothic" w:eastAsia="Times New Roman" w:hAnsi="Century Gothic"/>
          <w:b/>
          <w:sz w:val="20"/>
          <w:szCs w:val="20"/>
          <w:lang w:val="nl-NL" w:eastAsia="nl-BE"/>
        </w:rPr>
        <w:t xml:space="preserve"> </w:t>
      </w:r>
      <w:r w:rsidRPr="00F7116A">
        <w:rPr>
          <w:rFonts w:ascii="Century Gothic" w:eastAsia="Times New Roman" w:hAnsi="Century Gothic"/>
          <w:b/>
          <w:sz w:val="20"/>
          <w:szCs w:val="20"/>
          <w:lang w:val="nl-NL" w:eastAsia="nl-BE"/>
        </w:rPr>
        <w:tab/>
      </w:r>
      <w:r w:rsidR="00D8010A">
        <w:rPr>
          <w:rFonts w:ascii="Century Gothic" w:eastAsia="Times New Roman" w:hAnsi="Century Gothic"/>
          <w:sz w:val="20"/>
          <w:szCs w:val="20"/>
          <w:lang w:val="nl-NL" w:eastAsia="nl-BE"/>
        </w:rPr>
        <w:t>(index 01/01/2021</w:t>
      </w:r>
      <w:r w:rsidRPr="00F7116A">
        <w:rPr>
          <w:rFonts w:ascii="Century Gothic" w:eastAsia="Times New Roman" w:hAnsi="Century Gothic"/>
          <w:sz w:val="20"/>
          <w:szCs w:val="20"/>
          <w:lang w:val="nl-NL" w:eastAsia="nl-BE"/>
        </w:rPr>
        <w:t>)</w:t>
      </w:r>
    </w:p>
    <w:p w:rsidR="00F7116A" w:rsidRDefault="00F7116A" w:rsidP="00F15639">
      <w:pPr>
        <w:spacing w:after="0" w:line="240" w:lineRule="auto"/>
        <w:rPr>
          <w:rFonts w:ascii="Century Gothic" w:eastAsia="Times New Roman" w:hAnsi="Century Gothic"/>
          <w:sz w:val="20"/>
          <w:szCs w:val="20"/>
          <w:lang w:val="nl-NL" w:eastAsia="nl-BE"/>
        </w:rPr>
      </w:pPr>
    </w:p>
    <w:tbl>
      <w:tblPr>
        <w:tblStyle w:val="Tabelraster"/>
        <w:tblW w:w="0" w:type="auto"/>
        <w:tblLook w:val="04A0" w:firstRow="1" w:lastRow="0" w:firstColumn="1" w:lastColumn="0" w:noHBand="0" w:noVBand="1"/>
      </w:tblPr>
      <w:tblGrid>
        <w:gridCol w:w="3510"/>
        <w:gridCol w:w="993"/>
        <w:gridCol w:w="3118"/>
        <w:gridCol w:w="1589"/>
      </w:tblGrid>
      <w:tr w:rsidR="00F7116A" w:rsidTr="00F7116A">
        <w:tc>
          <w:tcPr>
            <w:tcW w:w="3510" w:type="dxa"/>
          </w:tcPr>
          <w:p w:rsidR="00F7116A" w:rsidRPr="00F15639" w:rsidRDefault="00F7116A" w:rsidP="003567E8">
            <w:pPr>
              <w:keepNext/>
              <w:spacing w:after="0" w:line="240" w:lineRule="auto"/>
              <w:outlineLvl w:val="0"/>
              <w:rPr>
                <w:rFonts w:ascii="Century Gothic" w:hAnsi="Century Gothic"/>
                <w:b/>
                <w:i/>
                <w:sz w:val="20"/>
                <w:szCs w:val="20"/>
                <w:lang w:val="nl-NL" w:eastAsia="nl-BE"/>
              </w:rPr>
            </w:pPr>
            <w:r w:rsidRPr="00F15639">
              <w:rPr>
                <w:rFonts w:ascii="Century Gothic" w:hAnsi="Century Gothic"/>
                <w:b/>
                <w:i/>
                <w:sz w:val="20"/>
                <w:szCs w:val="20"/>
                <w:lang w:val="nl-NL" w:eastAsia="nl-BE"/>
              </w:rPr>
              <w:t>Functie</w:t>
            </w:r>
          </w:p>
          <w:p w:rsidR="00F7116A" w:rsidRPr="00F15639" w:rsidRDefault="00F7116A" w:rsidP="003567E8">
            <w:pPr>
              <w:spacing w:after="0" w:line="240" w:lineRule="auto"/>
              <w:rPr>
                <w:sz w:val="20"/>
                <w:szCs w:val="20"/>
                <w:lang w:val="nl-NL" w:eastAsia="nl-BE"/>
              </w:rPr>
            </w:pPr>
          </w:p>
        </w:tc>
        <w:tc>
          <w:tcPr>
            <w:tcW w:w="5700" w:type="dxa"/>
            <w:gridSpan w:val="3"/>
            <w:tcBorders>
              <w:bottom w:val="single" w:sz="4" w:space="0" w:color="auto"/>
            </w:tcBorders>
          </w:tcPr>
          <w:p w:rsidR="00F7116A" w:rsidRPr="00F15639" w:rsidRDefault="00F7116A" w:rsidP="003567E8">
            <w:pPr>
              <w:keepNext/>
              <w:spacing w:after="0" w:line="240" w:lineRule="auto"/>
              <w:outlineLvl w:val="0"/>
              <w:rPr>
                <w:rFonts w:ascii="Century Gothic" w:hAnsi="Century Gothic"/>
                <w:b/>
                <w:i/>
                <w:sz w:val="20"/>
                <w:szCs w:val="20"/>
                <w:lang w:val="nl-NL" w:eastAsia="nl-BE"/>
              </w:rPr>
            </w:pPr>
            <w:r w:rsidRPr="00F15639">
              <w:rPr>
                <w:rFonts w:ascii="Century Gothic" w:hAnsi="Century Gothic"/>
                <w:b/>
                <w:i/>
                <w:sz w:val="20"/>
                <w:szCs w:val="20"/>
                <w:lang w:val="nl-NL" w:eastAsia="nl-BE"/>
              </w:rPr>
              <w:t>Bedrag</w:t>
            </w:r>
          </w:p>
        </w:tc>
      </w:tr>
      <w:tr w:rsidR="00F7116A" w:rsidTr="00F7116A">
        <w:tc>
          <w:tcPr>
            <w:tcW w:w="3510" w:type="dxa"/>
            <w:tcBorders>
              <w:bottom w:val="single" w:sz="4" w:space="0" w:color="auto"/>
            </w:tcBorders>
          </w:tcPr>
          <w:p w:rsidR="00F7116A" w:rsidRPr="00F15639" w:rsidRDefault="00F7116A"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a. Verblijf </w:t>
            </w:r>
          </w:p>
        </w:tc>
        <w:tc>
          <w:tcPr>
            <w:tcW w:w="993" w:type="dxa"/>
            <w:tcBorders>
              <w:bottom w:val="single" w:sz="4" w:space="0" w:color="auto"/>
              <w:right w:val="nil"/>
            </w:tcBorders>
          </w:tcPr>
          <w:p w:rsidR="00F7116A" w:rsidRPr="00F15639" w:rsidRDefault="00D8010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€ 25,94</w:t>
            </w:r>
          </w:p>
        </w:tc>
        <w:tc>
          <w:tcPr>
            <w:tcW w:w="4707" w:type="dxa"/>
            <w:gridSpan w:val="2"/>
            <w:tcBorders>
              <w:left w:val="nil"/>
              <w:bottom w:val="single" w:sz="4" w:space="0" w:color="auto"/>
            </w:tcBorders>
          </w:tcPr>
          <w:p w:rsidR="00F7116A" w:rsidRDefault="00F7116A" w:rsidP="00F15639">
            <w:pPr>
              <w:spacing w:after="0" w:line="240" w:lineRule="auto"/>
              <w:rPr>
                <w:rFonts w:ascii="Century Gothic" w:hAnsi="Century Gothic"/>
                <w:sz w:val="20"/>
                <w:szCs w:val="20"/>
                <w:lang w:val="nl-NL" w:eastAsia="nl-BE"/>
              </w:rPr>
            </w:pPr>
            <w:r>
              <w:rPr>
                <w:rFonts w:ascii="Century Gothic" w:hAnsi="Century Gothic"/>
                <w:sz w:val="20"/>
                <w:szCs w:val="20"/>
                <w:lang w:val="nl-NL" w:eastAsia="nl-BE"/>
              </w:rPr>
              <w:t>Per nacht</w:t>
            </w:r>
          </w:p>
        </w:tc>
      </w:tr>
      <w:tr w:rsidR="00F7116A" w:rsidTr="00F7116A">
        <w:tc>
          <w:tcPr>
            <w:tcW w:w="3510" w:type="dxa"/>
            <w:tcBorders>
              <w:bottom w:val="nil"/>
            </w:tcBorders>
          </w:tcPr>
          <w:p w:rsidR="00F7116A" w:rsidRPr="00F15639" w:rsidRDefault="00F7116A"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b. Dagopvang </w:t>
            </w:r>
          </w:p>
        </w:tc>
        <w:tc>
          <w:tcPr>
            <w:tcW w:w="993" w:type="dxa"/>
            <w:tcBorders>
              <w:bottom w:val="nil"/>
              <w:right w:val="nil"/>
            </w:tcBorders>
          </w:tcPr>
          <w:p w:rsidR="00F7116A" w:rsidRPr="00F15639" w:rsidRDefault="00D8010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€ 10,31</w:t>
            </w:r>
          </w:p>
        </w:tc>
        <w:tc>
          <w:tcPr>
            <w:tcW w:w="3118" w:type="dxa"/>
            <w:tcBorders>
              <w:left w:val="nil"/>
              <w:bottom w:val="nil"/>
              <w:right w:val="nil"/>
            </w:tcBorders>
          </w:tcPr>
          <w:p w:rsidR="00F7116A" w:rsidRDefault="00F7116A" w:rsidP="00F15639">
            <w:pPr>
              <w:spacing w:after="0" w:line="240" w:lineRule="auto"/>
              <w:rPr>
                <w:rFonts w:ascii="Century Gothic" w:hAnsi="Century Gothic"/>
                <w:sz w:val="20"/>
                <w:szCs w:val="20"/>
                <w:lang w:val="nl-NL" w:eastAsia="nl-BE"/>
              </w:rPr>
            </w:pPr>
            <w:r>
              <w:rPr>
                <w:rFonts w:ascii="Century Gothic" w:hAnsi="Century Gothic"/>
                <w:sz w:val="20"/>
                <w:szCs w:val="20"/>
                <w:lang w:val="nl-NL" w:eastAsia="nl-BE"/>
              </w:rPr>
              <w:t>Volledige dag</w:t>
            </w:r>
          </w:p>
        </w:tc>
        <w:tc>
          <w:tcPr>
            <w:tcW w:w="1589" w:type="dxa"/>
            <w:tcBorders>
              <w:left w:val="nil"/>
              <w:bottom w:val="nil"/>
            </w:tcBorders>
          </w:tcPr>
          <w:p w:rsidR="00F7116A" w:rsidRDefault="00F7116A" w:rsidP="00F15639">
            <w:pPr>
              <w:spacing w:after="0" w:line="240" w:lineRule="auto"/>
              <w:rPr>
                <w:rFonts w:ascii="Century Gothic" w:hAnsi="Century Gothic"/>
                <w:sz w:val="20"/>
                <w:szCs w:val="20"/>
                <w:lang w:val="nl-NL" w:eastAsia="nl-BE"/>
              </w:rPr>
            </w:pPr>
            <w:r>
              <w:rPr>
                <w:rFonts w:ascii="Century Gothic" w:hAnsi="Century Gothic"/>
                <w:sz w:val="20"/>
                <w:szCs w:val="20"/>
                <w:lang w:val="nl-NL" w:eastAsia="nl-BE"/>
              </w:rPr>
              <w:t>= 2 dagdelen</w:t>
            </w:r>
          </w:p>
        </w:tc>
      </w:tr>
      <w:tr w:rsidR="00F7116A" w:rsidTr="00F7116A">
        <w:tc>
          <w:tcPr>
            <w:tcW w:w="3510" w:type="dxa"/>
            <w:tcBorders>
              <w:top w:val="nil"/>
              <w:bottom w:val="nil"/>
            </w:tcBorders>
          </w:tcPr>
          <w:p w:rsidR="00F7116A" w:rsidRDefault="00F7116A" w:rsidP="00F15639">
            <w:pPr>
              <w:spacing w:after="0" w:line="240" w:lineRule="auto"/>
              <w:rPr>
                <w:rFonts w:ascii="Century Gothic" w:hAnsi="Century Gothic"/>
                <w:sz w:val="20"/>
                <w:szCs w:val="20"/>
                <w:lang w:val="nl-NL" w:eastAsia="nl-BE"/>
              </w:rPr>
            </w:pPr>
          </w:p>
        </w:tc>
        <w:tc>
          <w:tcPr>
            <w:tcW w:w="993" w:type="dxa"/>
            <w:tcBorders>
              <w:top w:val="nil"/>
              <w:bottom w:val="nil"/>
              <w:right w:val="nil"/>
            </w:tcBorders>
          </w:tcPr>
          <w:p w:rsidR="00F7116A" w:rsidRPr="00F15639" w:rsidRDefault="00D8010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€ 5,16</w:t>
            </w:r>
          </w:p>
        </w:tc>
        <w:tc>
          <w:tcPr>
            <w:tcW w:w="3118" w:type="dxa"/>
            <w:tcBorders>
              <w:top w:val="nil"/>
              <w:left w:val="nil"/>
              <w:bottom w:val="nil"/>
              <w:right w:val="nil"/>
            </w:tcBorders>
          </w:tcPr>
          <w:p w:rsidR="00F7116A" w:rsidRPr="00F15639" w:rsidRDefault="00F7116A"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Halve dag </w:t>
            </w:r>
          </w:p>
        </w:tc>
        <w:tc>
          <w:tcPr>
            <w:tcW w:w="1589" w:type="dxa"/>
            <w:tcBorders>
              <w:top w:val="nil"/>
              <w:left w:val="nil"/>
              <w:bottom w:val="nil"/>
            </w:tcBorders>
          </w:tcPr>
          <w:p w:rsidR="00F7116A" w:rsidRDefault="00F7116A" w:rsidP="00F15639">
            <w:pPr>
              <w:spacing w:after="0" w:line="240" w:lineRule="auto"/>
              <w:rPr>
                <w:rFonts w:ascii="Century Gothic" w:hAnsi="Century Gothic"/>
                <w:sz w:val="20"/>
                <w:szCs w:val="20"/>
                <w:lang w:val="nl-NL" w:eastAsia="nl-BE"/>
              </w:rPr>
            </w:pPr>
            <w:r>
              <w:rPr>
                <w:rFonts w:ascii="Century Gothic" w:hAnsi="Century Gothic"/>
                <w:sz w:val="20"/>
                <w:szCs w:val="20"/>
                <w:lang w:val="nl-NL" w:eastAsia="nl-BE"/>
              </w:rPr>
              <w:t>= 1 dagdeel</w:t>
            </w:r>
          </w:p>
        </w:tc>
      </w:tr>
      <w:tr w:rsidR="00F7116A" w:rsidTr="00F7116A">
        <w:tc>
          <w:tcPr>
            <w:tcW w:w="3510" w:type="dxa"/>
            <w:tcBorders>
              <w:top w:val="nil"/>
            </w:tcBorders>
          </w:tcPr>
          <w:p w:rsidR="00F7116A" w:rsidRDefault="00F7116A" w:rsidP="00F15639">
            <w:pPr>
              <w:spacing w:after="0" w:line="240" w:lineRule="auto"/>
              <w:rPr>
                <w:rFonts w:ascii="Century Gothic" w:hAnsi="Century Gothic"/>
                <w:sz w:val="20"/>
                <w:szCs w:val="20"/>
                <w:lang w:val="nl-NL" w:eastAsia="nl-BE"/>
              </w:rPr>
            </w:pPr>
          </w:p>
        </w:tc>
        <w:tc>
          <w:tcPr>
            <w:tcW w:w="993" w:type="dxa"/>
            <w:tcBorders>
              <w:top w:val="nil"/>
              <w:right w:val="nil"/>
            </w:tcBorders>
          </w:tcPr>
          <w:p w:rsidR="00F7116A" w:rsidRPr="00F15639" w:rsidRDefault="00D8010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€ 15,46</w:t>
            </w:r>
          </w:p>
        </w:tc>
        <w:tc>
          <w:tcPr>
            <w:tcW w:w="3118" w:type="dxa"/>
            <w:tcBorders>
              <w:top w:val="nil"/>
              <w:left w:val="nil"/>
              <w:right w:val="nil"/>
            </w:tcBorders>
          </w:tcPr>
          <w:p w:rsidR="00F7116A" w:rsidRPr="00F15639" w:rsidRDefault="00F7116A" w:rsidP="00F7116A">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 xml:space="preserve">Volledige dag + na 18u </w:t>
            </w:r>
          </w:p>
        </w:tc>
        <w:tc>
          <w:tcPr>
            <w:tcW w:w="1589" w:type="dxa"/>
            <w:tcBorders>
              <w:top w:val="nil"/>
              <w:left w:val="nil"/>
            </w:tcBorders>
          </w:tcPr>
          <w:p w:rsidR="00F7116A" w:rsidRDefault="00F7116A" w:rsidP="00F15639">
            <w:pPr>
              <w:spacing w:after="0" w:line="240" w:lineRule="auto"/>
              <w:rPr>
                <w:rFonts w:ascii="Century Gothic" w:hAnsi="Century Gothic"/>
                <w:sz w:val="20"/>
                <w:szCs w:val="20"/>
                <w:lang w:val="nl-NL" w:eastAsia="nl-BE"/>
              </w:rPr>
            </w:pPr>
            <w:r>
              <w:rPr>
                <w:rFonts w:ascii="Century Gothic" w:hAnsi="Century Gothic"/>
                <w:sz w:val="20"/>
                <w:szCs w:val="20"/>
                <w:lang w:val="nl-NL" w:eastAsia="nl-BE"/>
              </w:rPr>
              <w:t>= 3 dagdelen</w:t>
            </w:r>
          </w:p>
        </w:tc>
      </w:tr>
      <w:tr w:rsidR="00F7116A" w:rsidTr="00F7116A">
        <w:tc>
          <w:tcPr>
            <w:tcW w:w="3510" w:type="dxa"/>
          </w:tcPr>
          <w:p w:rsidR="00F7116A" w:rsidRDefault="00F7116A" w:rsidP="00DA2EDB">
            <w:pPr>
              <w:spacing w:after="0" w:line="240" w:lineRule="auto"/>
              <w:rPr>
                <w:rFonts w:ascii="Century Gothic" w:hAnsi="Century Gothic"/>
                <w:sz w:val="20"/>
                <w:szCs w:val="20"/>
                <w:lang w:val="nl-NL" w:eastAsia="nl-BE"/>
              </w:rPr>
            </w:pPr>
            <w:r w:rsidRPr="00F15639">
              <w:rPr>
                <w:rFonts w:ascii="Century Gothic" w:hAnsi="Century Gothic"/>
                <w:sz w:val="20"/>
                <w:szCs w:val="20"/>
                <w:lang w:val="nl-NL" w:eastAsia="nl-BE"/>
              </w:rPr>
              <w:t xml:space="preserve">c. Begeleiding </w:t>
            </w:r>
            <w:r w:rsidRPr="00F15639">
              <w:rPr>
                <w:rFonts w:ascii="Century Gothic" w:hAnsi="Century Gothic"/>
                <w:i/>
                <w:sz w:val="20"/>
                <w:szCs w:val="20"/>
                <w:lang w:val="nl-NL" w:eastAsia="nl-BE"/>
              </w:rPr>
              <w:t>(min. 1u., max. 2u. per begeleidingen – max. 2 begeleidingen per dag te factureren - geen kosten vervoer)</w:t>
            </w:r>
          </w:p>
        </w:tc>
        <w:tc>
          <w:tcPr>
            <w:tcW w:w="993" w:type="dxa"/>
            <w:tcBorders>
              <w:right w:val="nil"/>
            </w:tcBorders>
          </w:tcPr>
          <w:p w:rsidR="00F7116A" w:rsidRPr="00F15639" w:rsidRDefault="00D8010A" w:rsidP="003567E8">
            <w:pPr>
              <w:keepNext/>
              <w:spacing w:after="0" w:line="240" w:lineRule="auto"/>
              <w:outlineLvl w:val="0"/>
              <w:rPr>
                <w:rFonts w:ascii="Century Gothic" w:hAnsi="Century Gothic"/>
                <w:sz w:val="20"/>
                <w:szCs w:val="20"/>
                <w:lang w:val="nl-NL" w:eastAsia="nl-BE"/>
              </w:rPr>
            </w:pPr>
            <w:r>
              <w:rPr>
                <w:rFonts w:ascii="Century Gothic" w:hAnsi="Century Gothic"/>
                <w:sz w:val="20"/>
                <w:szCs w:val="20"/>
                <w:lang w:val="nl-NL" w:eastAsia="nl-BE"/>
              </w:rPr>
              <w:t>€ 5,43</w:t>
            </w:r>
          </w:p>
        </w:tc>
        <w:tc>
          <w:tcPr>
            <w:tcW w:w="4707" w:type="dxa"/>
            <w:gridSpan w:val="2"/>
            <w:tcBorders>
              <w:left w:val="nil"/>
            </w:tcBorders>
          </w:tcPr>
          <w:p w:rsidR="00F7116A" w:rsidRPr="00F15639" w:rsidRDefault="00F7116A" w:rsidP="003567E8">
            <w:pPr>
              <w:keepNext/>
              <w:spacing w:after="0" w:line="240" w:lineRule="auto"/>
              <w:outlineLvl w:val="0"/>
              <w:rPr>
                <w:rFonts w:ascii="Century Gothic" w:hAnsi="Century Gothic"/>
                <w:sz w:val="20"/>
                <w:szCs w:val="20"/>
                <w:lang w:val="nl-NL" w:eastAsia="nl-BE"/>
              </w:rPr>
            </w:pPr>
            <w:r w:rsidRPr="00F15639">
              <w:rPr>
                <w:rFonts w:ascii="Century Gothic" w:hAnsi="Century Gothic"/>
                <w:sz w:val="20"/>
                <w:szCs w:val="20"/>
                <w:lang w:val="nl-NL" w:eastAsia="nl-BE"/>
              </w:rPr>
              <w:t>Per begeleiding</w:t>
            </w:r>
          </w:p>
        </w:tc>
      </w:tr>
    </w:tbl>
    <w:p w:rsidR="00F7116A" w:rsidRPr="00F15639" w:rsidRDefault="00F7116A" w:rsidP="00F15639">
      <w:pPr>
        <w:spacing w:after="0" w:line="240" w:lineRule="auto"/>
        <w:rPr>
          <w:rFonts w:ascii="Century Gothic" w:eastAsia="Times New Roman" w:hAnsi="Century Gothic"/>
          <w:sz w:val="20"/>
          <w:szCs w:val="20"/>
          <w:lang w:val="nl-NL" w:eastAsia="nl-BE"/>
        </w:rPr>
      </w:pPr>
    </w:p>
    <w:p w:rsidR="00F15639" w:rsidRDefault="00F15639" w:rsidP="00D9726F">
      <w:pPr>
        <w:widowControl w:val="0"/>
        <w:spacing w:beforeLines="20" w:before="48" w:afterLines="20" w:after="48" w:line="240" w:lineRule="auto"/>
        <w:contextualSpacing/>
        <w:rPr>
          <w:rFonts w:ascii="Century Gothic" w:eastAsia="Times New Roman" w:hAnsi="Century Gothic"/>
          <w:snapToGrid w:val="0"/>
          <w:sz w:val="20"/>
          <w:szCs w:val="20"/>
          <w:lang w:eastAsia="nl-NL"/>
        </w:rPr>
      </w:pPr>
    </w:p>
    <w:p w:rsidR="00D9726F" w:rsidRDefault="00D9726F" w:rsidP="00D9726F">
      <w:pPr>
        <w:widowControl w:val="0"/>
        <w:spacing w:beforeLines="20" w:before="48" w:afterLines="20" w:after="48" w:line="240" w:lineRule="auto"/>
        <w:contextualSpacing/>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Bovenstaande wordt jaarlijks in de infobrochure voor elke ouder/verantwoordelijke herhaald.</w:t>
      </w:r>
    </w:p>
    <w:p w:rsidR="0085471D" w:rsidRPr="00621199" w:rsidRDefault="0085471D" w:rsidP="00D9726F">
      <w:pPr>
        <w:widowControl w:val="0"/>
        <w:spacing w:beforeLines="20" w:before="48" w:afterLines="20" w:after="48" w:line="240" w:lineRule="auto"/>
        <w:contextualSpacing/>
        <w:rPr>
          <w:rFonts w:ascii="Century Gothic" w:eastAsia="Times New Roman" w:hAnsi="Century Gothic"/>
          <w:snapToGrid w:val="0"/>
          <w:sz w:val="20"/>
          <w:szCs w:val="20"/>
          <w:lang w:eastAsia="nl-NL"/>
        </w:rPr>
      </w:pPr>
    </w:p>
    <w:p w:rsidR="00D9726F" w:rsidRDefault="00D9726F" w:rsidP="00551120">
      <w:pPr>
        <w:widowControl w:val="0"/>
        <w:numPr>
          <w:ilvl w:val="1"/>
          <w:numId w:val="20"/>
        </w:numPr>
        <w:tabs>
          <w:tab w:val="left" w:pos="567"/>
        </w:tabs>
        <w:spacing w:afterLines="60" w:after="144" w:line="240" w:lineRule="auto"/>
        <w:ind w:left="357" w:hanging="357"/>
        <w:rPr>
          <w:rFonts w:ascii="Century Gothic" w:eastAsia="Times New Roman" w:hAnsi="Century Gothic"/>
          <w:b/>
          <w:snapToGrid w:val="0"/>
          <w:sz w:val="20"/>
          <w:szCs w:val="20"/>
          <w:lang w:eastAsia="nl-NL"/>
        </w:rPr>
      </w:pPr>
      <w:r>
        <w:rPr>
          <w:rFonts w:ascii="Century Gothic" w:eastAsia="Times New Roman" w:hAnsi="Century Gothic"/>
          <w:b/>
          <w:snapToGrid w:val="0"/>
          <w:sz w:val="20"/>
          <w:szCs w:val="20"/>
          <w:lang w:eastAsia="nl-NL"/>
        </w:rPr>
        <w:t>Afzonderlijke vergoedingen</w:t>
      </w:r>
    </w:p>
    <w:p w:rsidR="00082919" w:rsidRPr="007E0759" w:rsidRDefault="00D9726F" w:rsidP="00551120">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sidRPr="007E0759">
        <w:rPr>
          <w:rFonts w:ascii="Century Gothic" w:eastAsia="Times New Roman" w:hAnsi="Century Gothic"/>
          <w:snapToGrid w:val="0"/>
          <w:sz w:val="20"/>
          <w:szCs w:val="20"/>
          <w:lang w:eastAsia="nl-NL"/>
        </w:rPr>
        <w:lastRenderedPageBreak/>
        <w:t>Een afzonderlijke vergoedin</w:t>
      </w:r>
      <w:r w:rsidR="00A6623F" w:rsidRPr="007E0759">
        <w:rPr>
          <w:rFonts w:ascii="Century Gothic" w:eastAsia="Times New Roman" w:hAnsi="Century Gothic"/>
          <w:snapToGrid w:val="0"/>
          <w:sz w:val="20"/>
          <w:szCs w:val="20"/>
          <w:lang w:eastAsia="nl-NL"/>
        </w:rPr>
        <w:t>g zal gevraagd worden voor niet-</w:t>
      </w:r>
      <w:r w:rsidRPr="007E0759">
        <w:rPr>
          <w:rFonts w:ascii="Century Gothic" w:eastAsia="Times New Roman" w:hAnsi="Century Gothic"/>
          <w:snapToGrid w:val="0"/>
          <w:sz w:val="20"/>
          <w:szCs w:val="20"/>
          <w:lang w:eastAsia="nl-NL"/>
        </w:rPr>
        <w:t>subsidieerbare kosten:</w:t>
      </w:r>
    </w:p>
    <w:bookmarkEnd w:id="12"/>
    <w:p w:rsidR="00082919" w:rsidRPr="007E0759" w:rsidRDefault="00082919" w:rsidP="00551120">
      <w:pPr>
        <w:numPr>
          <w:ilvl w:val="0"/>
          <w:numId w:val="22"/>
        </w:numPr>
        <w:tabs>
          <w:tab w:val="left" w:pos="426"/>
        </w:tabs>
        <w:spacing w:beforeLines="20" w:before="48" w:afterLines="20" w:after="48" w:line="240" w:lineRule="auto"/>
        <w:ind w:left="714" w:hanging="357"/>
        <w:rPr>
          <w:rFonts w:ascii="Century Gothic" w:eastAsia="Times New Roman" w:hAnsi="Century Gothic"/>
          <w:snapToGrid w:val="0"/>
          <w:sz w:val="20"/>
          <w:szCs w:val="20"/>
          <w:lang w:eastAsia="nl-NL"/>
        </w:rPr>
      </w:pPr>
      <w:r w:rsidRPr="007E0759">
        <w:rPr>
          <w:rFonts w:ascii="Century Gothic" w:eastAsia="Times New Roman" w:hAnsi="Century Gothic"/>
          <w:snapToGrid w:val="0"/>
          <w:sz w:val="20"/>
          <w:szCs w:val="20"/>
          <w:lang w:eastAsia="nl-NL"/>
        </w:rPr>
        <w:t>V</w:t>
      </w:r>
      <w:r w:rsidR="00D9726F" w:rsidRPr="007E0759">
        <w:rPr>
          <w:rFonts w:ascii="Century Gothic" w:eastAsia="Times New Roman" w:hAnsi="Century Gothic"/>
          <w:snapToGrid w:val="0"/>
          <w:sz w:val="20"/>
          <w:szCs w:val="20"/>
          <w:lang w:eastAsia="nl-NL"/>
        </w:rPr>
        <w:t>oor ontspannin</w:t>
      </w:r>
      <w:r w:rsidR="00A6623F" w:rsidRPr="007E0759">
        <w:rPr>
          <w:rFonts w:ascii="Century Gothic" w:eastAsia="Times New Roman" w:hAnsi="Century Gothic"/>
          <w:snapToGrid w:val="0"/>
          <w:sz w:val="20"/>
          <w:szCs w:val="20"/>
          <w:lang w:eastAsia="nl-NL"/>
        </w:rPr>
        <w:t>gsactiviteiten</w:t>
      </w:r>
      <w:r w:rsidRPr="007E0759">
        <w:rPr>
          <w:rFonts w:ascii="Century Gothic" w:eastAsia="Times New Roman" w:hAnsi="Century Gothic"/>
          <w:snapToGrid w:val="0"/>
          <w:sz w:val="20"/>
          <w:szCs w:val="20"/>
          <w:lang w:eastAsia="nl-NL"/>
        </w:rPr>
        <w:t xml:space="preserve"> tijdens het schooljaar: op jaarbasis max</w:t>
      </w:r>
      <w:r w:rsidR="0028155F" w:rsidRPr="007E0759">
        <w:rPr>
          <w:rFonts w:ascii="Century Gothic" w:eastAsia="Times New Roman" w:hAnsi="Century Gothic"/>
          <w:snapToGrid w:val="0"/>
          <w:sz w:val="20"/>
          <w:szCs w:val="20"/>
          <w:lang w:eastAsia="nl-NL"/>
        </w:rPr>
        <w:t>imum</w:t>
      </w:r>
      <w:r w:rsidRPr="007E0759">
        <w:rPr>
          <w:rFonts w:ascii="Century Gothic" w:eastAsia="Times New Roman" w:hAnsi="Century Gothic"/>
          <w:snapToGrid w:val="0"/>
          <w:sz w:val="20"/>
          <w:szCs w:val="20"/>
          <w:lang w:eastAsia="nl-NL"/>
        </w:rPr>
        <w:t xml:space="preserve"> </w:t>
      </w:r>
      <w:r w:rsidR="00A6623F" w:rsidRPr="007E0759">
        <w:rPr>
          <w:rFonts w:ascii="Century Gothic" w:eastAsia="Times New Roman" w:hAnsi="Century Gothic"/>
          <w:snapToGrid w:val="0"/>
          <w:sz w:val="20"/>
          <w:szCs w:val="20"/>
          <w:lang w:eastAsia="nl-NL"/>
        </w:rPr>
        <w:t xml:space="preserve">€ 77,5 </w:t>
      </w:r>
      <w:r w:rsidRPr="007E0759">
        <w:rPr>
          <w:rFonts w:ascii="Century Gothic" w:eastAsia="Times New Roman" w:hAnsi="Century Gothic"/>
          <w:snapToGrid w:val="0"/>
          <w:sz w:val="20"/>
          <w:szCs w:val="20"/>
          <w:lang w:eastAsia="nl-NL"/>
        </w:rPr>
        <w:t xml:space="preserve">voor kinderen/jongeren in </w:t>
      </w:r>
      <w:r w:rsidR="00A6623F" w:rsidRPr="007E0759">
        <w:rPr>
          <w:rFonts w:ascii="Century Gothic" w:eastAsia="Times New Roman" w:hAnsi="Century Gothic"/>
          <w:snapToGrid w:val="0"/>
          <w:sz w:val="20"/>
          <w:szCs w:val="20"/>
          <w:lang w:eastAsia="nl-NL"/>
        </w:rPr>
        <w:t xml:space="preserve">Verblijf, </w:t>
      </w:r>
      <w:r w:rsidR="0028155F" w:rsidRPr="007E0759">
        <w:rPr>
          <w:rFonts w:ascii="Century Gothic" w:eastAsia="Times New Roman" w:hAnsi="Century Gothic"/>
          <w:snapToGrid w:val="0"/>
          <w:sz w:val="20"/>
          <w:szCs w:val="20"/>
          <w:lang w:eastAsia="nl-NL"/>
        </w:rPr>
        <w:t>maximum</w:t>
      </w:r>
      <w:r w:rsidRPr="007E0759">
        <w:rPr>
          <w:rFonts w:ascii="Century Gothic" w:eastAsia="Times New Roman" w:hAnsi="Century Gothic"/>
          <w:snapToGrid w:val="0"/>
          <w:sz w:val="20"/>
          <w:szCs w:val="20"/>
          <w:lang w:eastAsia="nl-NL"/>
        </w:rPr>
        <w:t xml:space="preserve"> </w:t>
      </w:r>
      <w:r w:rsidR="00A6623F" w:rsidRPr="007E0759">
        <w:rPr>
          <w:rFonts w:ascii="Century Gothic" w:eastAsia="Times New Roman" w:hAnsi="Century Gothic"/>
          <w:snapToGrid w:val="0"/>
          <w:sz w:val="20"/>
          <w:szCs w:val="20"/>
          <w:lang w:eastAsia="nl-NL"/>
        </w:rPr>
        <w:t>€ 67,5</w:t>
      </w:r>
      <w:r w:rsidRPr="007E0759">
        <w:rPr>
          <w:rFonts w:ascii="Century Gothic" w:eastAsia="Times New Roman" w:hAnsi="Century Gothic"/>
          <w:snapToGrid w:val="0"/>
          <w:sz w:val="20"/>
          <w:szCs w:val="20"/>
          <w:lang w:eastAsia="nl-NL"/>
        </w:rPr>
        <w:t xml:space="preserve"> voor kinderen/jongeren in</w:t>
      </w:r>
      <w:r w:rsidR="00A6623F" w:rsidRPr="007E0759">
        <w:rPr>
          <w:rFonts w:ascii="Century Gothic" w:eastAsia="Times New Roman" w:hAnsi="Century Gothic"/>
          <w:snapToGrid w:val="0"/>
          <w:sz w:val="20"/>
          <w:szCs w:val="20"/>
          <w:lang w:eastAsia="nl-NL"/>
        </w:rPr>
        <w:t xml:space="preserve"> D</w:t>
      </w:r>
      <w:r w:rsidR="00D9726F" w:rsidRPr="007E0759">
        <w:rPr>
          <w:rFonts w:ascii="Century Gothic" w:eastAsia="Times New Roman" w:hAnsi="Century Gothic"/>
          <w:snapToGrid w:val="0"/>
          <w:sz w:val="20"/>
          <w:szCs w:val="20"/>
          <w:lang w:eastAsia="nl-NL"/>
        </w:rPr>
        <w:t>agopvang</w:t>
      </w:r>
      <w:r w:rsidRPr="007E0759">
        <w:rPr>
          <w:rFonts w:ascii="Century Gothic" w:eastAsia="Times New Roman" w:hAnsi="Century Gothic"/>
          <w:snapToGrid w:val="0"/>
          <w:sz w:val="20"/>
          <w:szCs w:val="20"/>
          <w:lang w:eastAsia="nl-NL"/>
        </w:rPr>
        <w:t xml:space="preserve">. </w:t>
      </w:r>
    </w:p>
    <w:p w:rsidR="0028155F" w:rsidRPr="007E0759" w:rsidRDefault="0028155F" w:rsidP="0028155F">
      <w:pPr>
        <w:numPr>
          <w:ilvl w:val="0"/>
          <w:numId w:val="22"/>
        </w:numPr>
        <w:tabs>
          <w:tab w:val="left" w:pos="426"/>
        </w:tabs>
        <w:spacing w:beforeLines="20" w:before="48" w:afterLines="20" w:after="48" w:line="240" w:lineRule="auto"/>
        <w:ind w:left="714" w:hanging="357"/>
        <w:rPr>
          <w:rFonts w:ascii="Century Gothic" w:eastAsia="Times New Roman" w:hAnsi="Century Gothic"/>
          <w:snapToGrid w:val="0"/>
          <w:sz w:val="20"/>
          <w:szCs w:val="20"/>
          <w:lang w:eastAsia="nl-NL"/>
        </w:rPr>
      </w:pPr>
      <w:r w:rsidRPr="007E0759">
        <w:rPr>
          <w:rFonts w:ascii="Century Gothic" w:eastAsia="Times New Roman" w:hAnsi="Century Gothic"/>
          <w:snapToGrid w:val="0"/>
          <w:sz w:val="20"/>
          <w:szCs w:val="20"/>
          <w:lang w:eastAsia="nl-NL"/>
        </w:rPr>
        <w:t xml:space="preserve">Voor deelname aan activiteiten op vakantie- </w:t>
      </w:r>
      <w:r w:rsidR="00082919" w:rsidRPr="00082919">
        <w:rPr>
          <w:rFonts w:ascii="Century Gothic" w:eastAsia="Times New Roman" w:hAnsi="Century Gothic"/>
          <w:sz w:val="20"/>
          <w:szCs w:val="20"/>
          <w:lang w:val="nl-NL" w:eastAsia="nl-BE"/>
        </w:rPr>
        <w:t>en weekenddagen</w:t>
      </w:r>
      <w:r w:rsidRPr="007E0759">
        <w:rPr>
          <w:rFonts w:ascii="Century Gothic" w:eastAsia="Times New Roman" w:hAnsi="Century Gothic"/>
          <w:sz w:val="20"/>
          <w:szCs w:val="20"/>
          <w:lang w:val="nl-NL" w:eastAsia="nl-BE"/>
        </w:rPr>
        <w:t xml:space="preserve">: </w:t>
      </w:r>
      <w:r w:rsidR="00082919" w:rsidRPr="00082919">
        <w:rPr>
          <w:rFonts w:ascii="Century Gothic" w:eastAsia="Times New Roman" w:hAnsi="Century Gothic"/>
          <w:sz w:val="20"/>
          <w:szCs w:val="20"/>
          <w:lang w:val="nl-NL" w:eastAsia="nl-BE"/>
        </w:rPr>
        <w:t>maximum € 1,80 per dag.</w:t>
      </w:r>
      <w:r w:rsidRPr="007E0759">
        <w:rPr>
          <w:rFonts w:ascii="Century Gothic" w:eastAsia="Times New Roman" w:hAnsi="Century Gothic"/>
          <w:sz w:val="20"/>
          <w:szCs w:val="20"/>
          <w:lang w:val="nl-NL" w:eastAsia="nl-BE"/>
        </w:rPr>
        <w:t xml:space="preserve"> </w:t>
      </w:r>
      <w:r w:rsidRPr="007E0759">
        <w:rPr>
          <w:rFonts w:ascii="Century Gothic" w:eastAsia="Times New Roman" w:hAnsi="Century Gothic"/>
          <w:snapToGrid w:val="0"/>
          <w:sz w:val="20"/>
          <w:szCs w:val="20"/>
          <w:lang w:eastAsia="nl-NL"/>
        </w:rPr>
        <w:t xml:space="preserve">Neemt het kind/de jongere zonder geldige reden niet deel aan de vakantiewerking waarvoor het is ingeschreven dan wordt de kost alsnog aangerekend als tussenkomst in reeds gemaakte kosten (materiaal, tickets, …). </w:t>
      </w:r>
    </w:p>
    <w:p w:rsidR="0028155F" w:rsidRPr="007E0759" w:rsidRDefault="0028155F" w:rsidP="0028155F">
      <w:pPr>
        <w:numPr>
          <w:ilvl w:val="0"/>
          <w:numId w:val="22"/>
        </w:numPr>
        <w:tabs>
          <w:tab w:val="left" w:pos="426"/>
        </w:tabs>
        <w:spacing w:beforeLines="20" w:before="48" w:afterLines="20" w:after="48" w:line="240" w:lineRule="auto"/>
        <w:ind w:left="714" w:hanging="357"/>
        <w:rPr>
          <w:rFonts w:ascii="Century Gothic" w:eastAsia="Times New Roman" w:hAnsi="Century Gothic"/>
          <w:snapToGrid w:val="0"/>
          <w:sz w:val="20"/>
          <w:szCs w:val="20"/>
          <w:lang w:eastAsia="nl-NL"/>
        </w:rPr>
      </w:pPr>
      <w:r w:rsidRPr="007E0759">
        <w:rPr>
          <w:rFonts w:ascii="Century Gothic" w:eastAsia="Times New Roman" w:hAnsi="Century Gothic"/>
          <w:sz w:val="20"/>
          <w:szCs w:val="20"/>
          <w:lang w:val="nl-NL" w:eastAsia="nl-BE"/>
        </w:rPr>
        <w:t xml:space="preserve">Voor kampen tijdens de zomervakantie. </w:t>
      </w:r>
      <w:r w:rsidRPr="007E0759">
        <w:rPr>
          <w:rFonts w:ascii="Century Gothic" w:eastAsia="Times New Roman" w:hAnsi="Century Gothic"/>
          <w:snapToGrid w:val="0"/>
          <w:sz w:val="20"/>
          <w:szCs w:val="20"/>
          <w:lang w:eastAsia="nl-NL"/>
        </w:rPr>
        <w:t xml:space="preserve">Voor kampen tijdens de zomervakantie. De kost verschilt per kamp. Als een kind/jongere afhaakt voor een kamp waarvoor het is ingeschreven zal het MFC 30% van het inschrijvingsgeld inhouden als tussenkomst in reeds gemaakte kosten. </w:t>
      </w:r>
    </w:p>
    <w:p w:rsidR="00D9726F" w:rsidRPr="007E0759" w:rsidRDefault="00D9726F" w:rsidP="00551120">
      <w:pPr>
        <w:numPr>
          <w:ilvl w:val="0"/>
          <w:numId w:val="22"/>
        </w:numPr>
        <w:tabs>
          <w:tab w:val="left" w:pos="426"/>
        </w:tabs>
        <w:spacing w:beforeLines="20" w:before="48" w:afterLines="20" w:after="48" w:line="240" w:lineRule="auto"/>
        <w:ind w:left="714" w:hanging="357"/>
        <w:rPr>
          <w:rFonts w:ascii="Century Gothic" w:eastAsia="Times New Roman" w:hAnsi="Century Gothic"/>
          <w:snapToGrid w:val="0"/>
          <w:sz w:val="20"/>
          <w:szCs w:val="20"/>
          <w:lang w:eastAsia="nl-NL"/>
        </w:rPr>
      </w:pPr>
      <w:r w:rsidRPr="007E0759">
        <w:rPr>
          <w:rFonts w:ascii="Century Gothic" w:eastAsia="Times New Roman" w:hAnsi="Century Gothic"/>
          <w:snapToGrid w:val="0"/>
          <w:sz w:val="20"/>
          <w:szCs w:val="20"/>
          <w:lang w:eastAsia="nl-NL"/>
        </w:rPr>
        <w:t>voor transport</w:t>
      </w:r>
    </w:p>
    <w:p w:rsidR="00D9726F" w:rsidRPr="007E0759" w:rsidRDefault="00D9726F" w:rsidP="00551120">
      <w:pPr>
        <w:numPr>
          <w:ilvl w:val="0"/>
          <w:numId w:val="22"/>
        </w:numPr>
        <w:tabs>
          <w:tab w:val="left" w:pos="426"/>
        </w:tabs>
        <w:spacing w:beforeLines="20" w:before="48" w:afterLines="20" w:after="48" w:line="240" w:lineRule="auto"/>
        <w:ind w:left="714" w:hanging="357"/>
        <w:rPr>
          <w:rFonts w:ascii="Century Gothic" w:eastAsia="Times New Roman" w:hAnsi="Century Gothic"/>
          <w:snapToGrid w:val="0"/>
          <w:sz w:val="20"/>
          <w:szCs w:val="20"/>
          <w:lang w:eastAsia="nl-NL"/>
        </w:rPr>
      </w:pPr>
      <w:r w:rsidRPr="007E0759">
        <w:rPr>
          <w:rFonts w:ascii="Century Gothic" w:eastAsia="Times New Roman" w:hAnsi="Century Gothic"/>
          <w:snapToGrid w:val="0"/>
          <w:sz w:val="20"/>
          <w:szCs w:val="20"/>
          <w:lang w:eastAsia="nl-NL"/>
        </w:rPr>
        <w:t>voor toegang tot internet</w:t>
      </w:r>
    </w:p>
    <w:p w:rsidR="00D9726F" w:rsidRPr="007E0759" w:rsidRDefault="00D9726F" w:rsidP="00551120">
      <w:pPr>
        <w:numPr>
          <w:ilvl w:val="0"/>
          <w:numId w:val="22"/>
        </w:numPr>
        <w:tabs>
          <w:tab w:val="left" w:pos="426"/>
        </w:tabs>
        <w:spacing w:beforeLines="20" w:before="48" w:afterLines="20" w:after="48" w:line="240" w:lineRule="auto"/>
        <w:ind w:left="714" w:hanging="357"/>
        <w:rPr>
          <w:rFonts w:ascii="Century Gothic" w:eastAsia="Times New Roman" w:hAnsi="Century Gothic"/>
          <w:snapToGrid w:val="0"/>
          <w:sz w:val="20"/>
          <w:szCs w:val="20"/>
          <w:lang w:eastAsia="nl-NL"/>
        </w:rPr>
      </w:pPr>
      <w:r w:rsidRPr="007E0759">
        <w:rPr>
          <w:rFonts w:ascii="Century Gothic" w:eastAsia="Times New Roman" w:hAnsi="Century Gothic"/>
          <w:snapToGrid w:val="0"/>
          <w:sz w:val="20"/>
          <w:szCs w:val="20"/>
          <w:lang w:eastAsia="nl-NL"/>
        </w:rPr>
        <w:t>vo</w:t>
      </w:r>
      <w:r w:rsidR="0028155F" w:rsidRPr="007E0759">
        <w:rPr>
          <w:rFonts w:ascii="Century Gothic" w:eastAsia="Times New Roman" w:hAnsi="Century Gothic"/>
          <w:snapToGrid w:val="0"/>
          <w:sz w:val="20"/>
          <w:szCs w:val="20"/>
          <w:lang w:eastAsia="nl-NL"/>
        </w:rPr>
        <w:t>or remgelden voor medicijnen. E</w:t>
      </w:r>
      <w:r w:rsidRPr="007E0759">
        <w:rPr>
          <w:rFonts w:ascii="Century Gothic" w:eastAsia="Times New Roman" w:hAnsi="Century Gothic"/>
          <w:snapToGrid w:val="0"/>
          <w:sz w:val="20"/>
          <w:szCs w:val="20"/>
          <w:lang w:eastAsia="nl-NL"/>
        </w:rPr>
        <w:t>r wordt enkel aangerekend wat niet van de mutualiteit kan gerecupereerd worden</w:t>
      </w:r>
      <w:r w:rsidR="0028155F" w:rsidRPr="007E0759">
        <w:rPr>
          <w:rFonts w:ascii="Century Gothic" w:eastAsia="Times New Roman" w:hAnsi="Century Gothic"/>
          <w:snapToGrid w:val="0"/>
          <w:sz w:val="20"/>
          <w:szCs w:val="20"/>
          <w:lang w:eastAsia="nl-NL"/>
        </w:rPr>
        <w:t>.</w:t>
      </w:r>
    </w:p>
    <w:p w:rsidR="00D9726F" w:rsidRPr="007E0759" w:rsidRDefault="00D9726F" w:rsidP="00551120">
      <w:pPr>
        <w:numPr>
          <w:ilvl w:val="0"/>
          <w:numId w:val="22"/>
        </w:numPr>
        <w:tabs>
          <w:tab w:val="left" w:pos="426"/>
        </w:tabs>
        <w:spacing w:beforeLines="20" w:before="48" w:afterLines="20" w:after="48" w:line="240" w:lineRule="auto"/>
        <w:ind w:left="714" w:hanging="357"/>
        <w:rPr>
          <w:rFonts w:ascii="Century Gothic" w:eastAsia="Times New Roman" w:hAnsi="Century Gothic"/>
          <w:snapToGrid w:val="0"/>
          <w:sz w:val="20"/>
          <w:szCs w:val="20"/>
          <w:lang w:eastAsia="nl-NL"/>
        </w:rPr>
      </w:pPr>
      <w:r w:rsidRPr="007E0759">
        <w:rPr>
          <w:rFonts w:ascii="Century Gothic" w:eastAsia="Times New Roman" w:hAnsi="Century Gothic"/>
          <w:snapToGrid w:val="0"/>
          <w:sz w:val="20"/>
          <w:szCs w:val="20"/>
          <w:lang w:eastAsia="nl-NL"/>
        </w:rPr>
        <w:t>voor aangerichte schade, al dan niet opzettelijk toegebracht.</w:t>
      </w:r>
    </w:p>
    <w:p w:rsidR="00D9726F" w:rsidRPr="007E0759" w:rsidRDefault="00D9726F" w:rsidP="00D9726F">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sidRPr="007E0759">
        <w:rPr>
          <w:rFonts w:ascii="Century Gothic" w:eastAsia="Times New Roman" w:hAnsi="Century Gothic"/>
          <w:snapToGrid w:val="0"/>
          <w:sz w:val="20"/>
          <w:szCs w:val="20"/>
          <w:lang w:eastAsia="nl-NL"/>
        </w:rPr>
        <w:t>Deze lijst is niet limitatief en kan steeds individueel en/of collectief aangepast worden. De individuele aanpassingen worden in de IDO vermeld.</w:t>
      </w:r>
    </w:p>
    <w:p w:rsidR="00D9726F" w:rsidRPr="007E0759" w:rsidRDefault="00D9726F" w:rsidP="00D9726F">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sidRPr="007E0759">
        <w:rPr>
          <w:rFonts w:ascii="Century Gothic" w:eastAsia="Times New Roman" w:hAnsi="Century Gothic"/>
          <w:snapToGrid w:val="0"/>
          <w:sz w:val="20"/>
          <w:szCs w:val="20"/>
          <w:lang w:eastAsia="nl-NL"/>
        </w:rPr>
        <w:t>De groepschefs zullen de besteding van de gelden steeds verantwoorden.</w:t>
      </w:r>
    </w:p>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Betalingsvoorwaarden</w:t>
      </w:r>
    </w:p>
    <w:p w:rsidR="00D9726F" w:rsidRPr="00621199" w:rsidRDefault="00D9726F" w:rsidP="00D9726F">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De facturatie van deze kosten gebeurt maandelijks onder de vorm van een kostennota.</w:t>
      </w:r>
      <w:r w:rsidRPr="00621199">
        <w:rPr>
          <w:rFonts w:ascii="Century Gothic" w:eastAsia="Times New Roman" w:hAnsi="Century Gothic"/>
          <w:i/>
          <w:snapToGrid w:val="0"/>
          <w:sz w:val="20"/>
          <w:szCs w:val="20"/>
          <w:lang w:eastAsia="nl-NL"/>
        </w:rPr>
        <w:t xml:space="preserve">  </w:t>
      </w:r>
      <w:r w:rsidR="00A6623F">
        <w:rPr>
          <w:rFonts w:ascii="Century Gothic" w:eastAsia="Times New Roman" w:hAnsi="Century Gothic"/>
          <w:i/>
          <w:snapToGrid w:val="0"/>
          <w:sz w:val="20"/>
          <w:szCs w:val="20"/>
          <w:lang w:eastAsia="nl-NL"/>
        </w:rPr>
        <w:br/>
      </w:r>
      <w:r w:rsidRPr="00621199">
        <w:rPr>
          <w:rFonts w:ascii="Century Gothic" w:eastAsia="Times New Roman" w:hAnsi="Century Gothic"/>
          <w:snapToGrid w:val="0"/>
          <w:sz w:val="20"/>
          <w:szCs w:val="20"/>
          <w:lang w:eastAsia="nl-NL"/>
        </w:rPr>
        <w:t>De kostennota wordt betaald binnen de 30 dagen te rekenen vanaf factuurdatum.</w:t>
      </w:r>
    </w:p>
    <w:p w:rsidR="00D9726F" w:rsidRPr="00621199" w:rsidRDefault="00D9726F" w:rsidP="00D9726F">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Bij g</w:t>
      </w:r>
      <w:r w:rsidR="00A6623F">
        <w:rPr>
          <w:rFonts w:ascii="Century Gothic" w:eastAsia="Times New Roman" w:hAnsi="Century Gothic"/>
          <w:snapToGrid w:val="0"/>
          <w:sz w:val="20"/>
          <w:szCs w:val="20"/>
          <w:lang w:eastAsia="nl-NL"/>
        </w:rPr>
        <w:t>ebruik van de functie Verblijf</w:t>
      </w:r>
      <w:r w:rsidRPr="00621199">
        <w:rPr>
          <w:rFonts w:ascii="Century Gothic" w:eastAsia="Times New Roman" w:hAnsi="Century Gothic"/>
          <w:snapToGrid w:val="0"/>
          <w:sz w:val="20"/>
          <w:szCs w:val="20"/>
          <w:lang w:eastAsia="nl-NL"/>
        </w:rPr>
        <w:t xml:space="preserve"> wordt de Kas voor Kinderbijslag verwittigd. Vanaf de opname wordt een bedrag van 2/3</w:t>
      </w:r>
      <w:r w:rsidRPr="00621199">
        <w:rPr>
          <w:rFonts w:ascii="Century Gothic" w:eastAsia="Times New Roman" w:hAnsi="Century Gothic"/>
          <w:snapToGrid w:val="0"/>
          <w:sz w:val="20"/>
          <w:szCs w:val="20"/>
          <w:vertAlign w:val="superscript"/>
          <w:lang w:eastAsia="nl-NL"/>
        </w:rPr>
        <w:t>de</w:t>
      </w:r>
      <w:r w:rsidRPr="00621199">
        <w:rPr>
          <w:rFonts w:ascii="Century Gothic" w:eastAsia="Times New Roman" w:hAnsi="Century Gothic"/>
          <w:snapToGrid w:val="0"/>
          <w:sz w:val="20"/>
          <w:szCs w:val="20"/>
          <w:lang w:eastAsia="nl-NL"/>
        </w:rPr>
        <w:t xml:space="preserve"> kinderbijslag rechtstreeks aan de voorziening gestort. Dit bedrag wordt beschouwd als een voorschot. De eventueel teveel betaalde kinderbijslag wordt teruggestort de eerste week van de maand die volgt op de facturatie. </w:t>
      </w:r>
    </w:p>
    <w:p w:rsidR="00D9726F" w:rsidRPr="00621199" w:rsidRDefault="00D9726F" w:rsidP="00D9726F">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bookmarkStart w:id="13" w:name="duplicaat"/>
      <w:r w:rsidRPr="00621199">
        <w:rPr>
          <w:rFonts w:ascii="Century Gothic" w:eastAsia="Times New Roman" w:hAnsi="Century Gothic"/>
          <w:snapToGrid w:val="0"/>
          <w:sz w:val="20"/>
          <w:szCs w:val="20"/>
          <w:lang w:eastAsia="nl-NL"/>
        </w:rPr>
        <w:t xml:space="preserve">Een duplicaat van </w:t>
      </w:r>
      <w:bookmarkEnd w:id="13"/>
      <w:r w:rsidRPr="00621199">
        <w:rPr>
          <w:rFonts w:ascii="Century Gothic" w:eastAsia="Times New Roman" w:hAnsi="Century Gothic"/>
          <w:snapToGrid w:val="0"/>
          <w:sz w:val="20"/>
          <w:szCs w:val="20"/>
          <w:lang w:eastAsia="nl-NL"/>
        </w:rPr>
        <w:t xml:space="preserve">een bekomen kostennota kan tegen kostprijs bekomen worden: </w:t>
      </w:r>
    </w:p>
    <w:p w:rsidR="00D9726F" w:rsidRPr="00621199" w:rsidRDefault="0009031F" w:rsidP="00D9726F">
      <w:pPr>
        <w:widowControl w:val="0"/>
        <w:numPr>
          <w:ilvl w:val="0"/>
          <w:numId w:val="6"/>
        </w:numPr>
        <w:spacing w:after="0" w:line="240" w:lineRule="auto"/>
        <w:ind w:left="709" w:hanging="357"/>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i</w:t>
      </w:r>
      <w:r w:rsidR="00D9726F" w:rsidRPr="00621199">
        <w:rPr>
          <w:rFonts w:ascii="Century Gothic" w:eastAsia="Times New Roman" w:hAnsi="Century Gothic"/>
          <w:snapToGrid w:val="0"/>
          <w:sz w:val="20"/>
          <w:szCs w:val="20"/>
          <w:lang w:eastAsia="nl-NL"/>
        </w:rPr>
        <w:t>n geval van een duplicaat van een factuur van 3 tot 12 maanden oud: 5 euro.</w:t>
      </w:r>
    </w:p>
    <w:p w:rsidR="00D9726F" w:rsidRPr="00621199" w:rsidRDefault="0009031F" w:rsidP="00D9726F">
      <w:pPr>
        <w:widowControl w:val="0"/>
        <w:numPr>
          <w:ilvl w:val="0"/>
          <w:numId w:val="6"/>
        </w:numPr>
        <w:spacing w:after="0" w:line="240" w:lineRule="auto"/>
        <w:ind w:left="709" w:hanging="357"/>
        <w:rPr>
          <w:rFonts w:ascii="Century Gothic" w:eastAsia="Times New Roman" w:hAnsi="Century Gothic"/>
          <w:snapToGrid w:val="0"/>
          <w:sz w:val="20"/>
          <w:szCs w:val="20"/>
          <w:lang w:eastAsia="nl-NL"/>
        </w:rPr>
      </w:pPr>
      <w:r>
        <w:rPr>
          <w:rFonts w:ascii="Century Gothic" w:eastAsia="Times New Roman" w:hAnsi="Century Gothic"/>
          <w:snapToGrid w:val="0"/>
          <w:sz w:val="20"/>
          <w:szCs w:val="20"/>
          <w:lang w:eastAsia="nl-NL"/>
        </w:rPr>
        <w:t>i</w:t>
      </w:r>
      <w:r w:rsidR="00D9726F" w:rsidRPr="00621199">
        <w:rPr>
          <w:rFonts w:ascii="Century Gothic" w:eastAsia="Times New Roman" w:hAnsi="Century Gothic"/>
          <w:snapToGrid w:val="0"/>
          <w:sz w:val="20"/>
          <w:szCs w:val="20"/>
          <w:lang w:eastAsia="nl-NL"/>
        </w:rPr>
        <w:t>n geval van een duplicaat van een factuur van ouder dan 1 jaar: 10 euro.</w:t>
      </w:r>
    </w:p>
    <w:p w:rsidR="0028155F" w:rsidRPr="00621199" w:rsidRDefault="00D9726F" w:rsidP="00D9726F">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Voor verdere </w:t>
      </w:r>
      <w:r w:rsidRPr="0028155F">
        <w:rPr>
          <w:rFonts w:ascii="Century Gothic" w:eastAsia="Times New Roman" w:hAnsi="Century Gothic"/>
          <w:snapToGrid w:val="0"/>
          <w:sz w:val="20"/>
          <w:szCs w:val="20"/>
          <w:lang w:eastAsia="nl-NL"/>
        </w:rPr>
        <w:t xml:space="preserve">vragen kan je terecht bij de medewerkers van de cliëntenadministratie </w:t>
      </w:r>
      <w:r w:rsidR="0009031F" w:rsidRPr="0028155F">
        <w:rPr>
          <w:rFonts w:ascii="Century Gothic" w:eastAsia="Times New Roman" w:hAnsi="Century Gothic"/>
          <w:snapToGrid w:val="0"/>
          <w:sz w:val="20"/>
          <w:szCs w:val="20"/>
          <w:lang w:eastAsia="nl-NL"/>
        </w:rPr>
        <w:t xml:space="preserve">via </w:t>
      </w:r>
      <w:r w:rsidRPr="0028155F">
        <w:rPr>
          <w:rFonts w:ascii="Century Gothic" w:eastAsia="Times New Roman" w:hAnsi="Century Gothic"/>
          <w:snapToGrid w:val="0"/>
          <w:sz w:val="20"/>
          <w:szCs w:val="20"/>
          <w:lang w:eastAsia="nl-NL"/>
        </w:rPr>
        <w:t>tel</w:t>
      </w:r>
      <w:r w:rsidR="0009031F" w:rsidRPr="0028155F">
        <w:rPr>
          <w:rFonts w:ascii="Century Gothic" w:eastAsia="Times New Roman" w:hAnsi="Century Gothic"/>
          <w:snapToGrid w:val="0"/>
          <w:sz w:val="20"/>
          <w:szCs w:val="20"/>
          <w:lang w:eastAsia="nl-NL"/>
        </w:rPr>
        <w:t>efoon</w:t>
      </w:r>
      <w:r w:rsidRPr="0028155F">
        <w:rPr>
          <w:rFonts w:ascii="Century Gothic" w:eastAsia="Times New Roman" w:hAnsi="Century Gothic"/>
          <w:snapToGrid w:val="0"/>
          <w:sz w:val="20"/>
          <w:szCs w:val="20"/>
          <w:lang w:eastAsia="nl-NL"/>
        </w:rPr>
        <w:t xml:space="preserve">  09/210 00 00 of email </w:t>
      </w:r>
      <w:hyperlink r:id="rId10" w:history="1">
        <w:r w:rsidR="0028155F" w:rsidRPr="0028155F">
          <w:rPr>
            <w:rStyle w:val="Hyperlink"/>
            <w:rFonts w:ascii="Century Gothic" w:hAnsi="Century Gothic"/>
            <w:sz w:val="20"/>
            <w:szCs w:val="20"/>
          </w:rPr>
          <w:t>clientenadm@mfcgregorius.broedersvanliefde.be</w:t>
        </w:r>
      </w:hyperlink>
      <w:r w:rsidR="0028155F" w:rsidRPr="0028155F">
        <w:rPr>
          <w:rFonts w:ascii="Century Gothic" w:hAnsi="Century Gothic"/>
          <w:sz w:val="20"/>
          <w:szCs w:val="20"/>
        </w:rPr>
        <w:t>.</w:t>
      </w:r>
    </w:p>
    <w:p w:rsidR="00D9726F" w:rsidRPr="00621199" w:rsidRDefault="00D9726F" w:rsidP="00D9726F">
      <w:pPr>
        <w:widowControl w:val="0"/>
        <w:spacing w:after="0"/>
        <w:rPr>
          <w:rFonts w:ascii="Century Gothic" w:eastAsia="Times New Roman" w:hAnsi="Century Gothic"/>
          <w:snapToGrid w:val="0"/>
          <w:sz w:val="20"/>
          <w:szCs w:val="20"/>
          <w:lang w:eastAsia="nl-NL"/>
        </w:rPr>
      </w:pPr>
    </w:p>
    <w:p w:rsidR="00D9726F" w:rsidRPr="00621199" w:rsidRDefault="00D9726F" w:rsidP="00D9726F">
      <w:pPr>
        <w:widowControl w:val="0"/>
        <w:numPr>
          <w:ilvl w:val="0"/>
          <w:numId w:val="16"/>
        </w:numPr>
        <w:pBdr>
          <w:top w:val="single" w:sz="4" w:space="1" w:color="auto"/>
          <w:left w:val="single" w:sz="4" w:space="19" w:color="auto"/>
          <w:bottom w:val="single" w:sz="4" w:space="1" w:color="auto"/>
          <w:right w:val="single" w:sz="4" w:space="4" w:color="auto"/>
        </w:pBdr>
        <w:spacing w:beforeLines="40" w:before="96" w:afterLines="100" w:after="240" w:line="240" w:lineRule="auto"/>
        <w:rPr>
          <w:rFonts w:ascii="Century Gothic" w:eastAsia="Times New Roman" w:hAnsi="Century Gothic"/>
          <w:b/>
          <w:snapToGrid w:val="0"/>
          <w:sz w:val="24"/>
          <w:szCs w:val="24"/>
          <w:lang w:eastAsia="nl-NL"/>
        </w:rPr>
      </w:pPr>
      <w:r w:rsidRPr="00621199">
        <w:rPr>
          <w:rFonts w:ascii="Century Gothic" w:eastAsia="Times New Roman" w:hAnsi="Century Gothic"/>
          <w:b/>
          <w:snapToGrid w:val="0"/>
          <w:sz w:val="24"/>
          <w:szCs w:val="24"/>
          <w:lang w:eastAsia="nl-NL"/>
        </w:rPr>
        <w:t>Persoo</w:t>
      </w:r>
      <w:bookmarkStart w:id="14" w:name="beheer"/>
      <w:bookmarkEnd w:id="14"/>
      <w:r w:rsidRPr="00621199">
        <w:rPr>
          <w:rFonts w:ascii="Century Gothic" w:eastAsia="Times New Roman" w:hAnsi="Century Gothic"/>
          <w:b/>
          <w:snapToGrid w:val="0"/>
          <w:sz w:val="24"/>
          <w:szCs w:val="24"/>
          <w:lang w:eastAsia="nl-NL"/>
        </w:rPr>
        <w:t>nlijke gelden en goederen</w:t>
      </w:r>
    </w:p>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z w:val="20"/>
          <w:szCs w:val="20"/>
          <w:lang w:eastAsia="nl-BE"/>
        </w:rPr>
        <w:t xml:space="preserve">Voor de cliënt is er geen reden om </w:t>
      </w:r>
      <w:r w:rsidR="00A6623F">
        <w:rPr>
          <w:rFonts w:ascii="Century Gothic" w:eastAsia="Times New Roman" w:hAnsi="Century Gothic"/>
          <w:sz w:val="20"/>
          <w:szCs w:val="20"/>
          <w:u w:val="single"/>
          <w:lang w:eastAsia="nl-BE"/>
        </w:rPr>
        <w:t>kostbare</w:t>
      </w:r>
      <w:r w:rsidR="00A6623F" w:rsidRPr="00621199">
        <w:rPr>
          <w:rFonts w:ascii="Century Gothic" w:eastAsia="Times New Roman" w:hAnsi="Century Gothic"/>
          <w:sz w:val="20"/>
          <w:szCs w:val="20"/>
          <w:u w:val="single"/>
          <w:lang w:eastAsia="nl-BE"/>
        </w:rPr>
        <w:t xml:space="preserve"> </w:t>
      </w:r>
      <w:r w:rsidRPr="00621199">
        <w:rPr>
          <w:rFonts w:ascii="Century Gothic" w:eastAsia="Times New Roman" w:hAnsi="Century Gothic"/>
          <w:sz w:val="20"/>
          <w:szCs w:val="20"/>
          <w:u w:val="single"/>
          <w:lang w:eastAsia="nl-BE"/>
        </w:rPr>
        <w:t>persoonlijke goederen</w:t>
      </w:r>
      <w:r w:rsidRPr="00621199">
        <w:rPr>
          <w:rFonts w:ascii="Century Gothic" w:eastAsia="Times New Roman" w:hAnsi="Century Gothic"/>
          <w:sz w:val="20"/>
          <w:szCs w:val="20"/>
          <w:lang w:eastAsia="nl-BE"/>
        </w:rPr>
        <w:t xml:space="preserve"> het MFC binnen te brengen, gezien de voorziening alle noodzakelijke m</w:t>
      </w:r>
      <w:r w:rsidR="00A6623F">
        <w:rPr>
          <w:rFonts w:ascii="Century Gothic" w:eastAsia="Times New Roman" w:hAnsi="Century Gothic"/>
          <w:sz w:val="20"/>
          <w:szCs w:val="20"/>
          <w:lang w:eastAsia="nl-BE"/>
        </w:rPr>
        <w:t>iddelen ter beschikking stelt (</w:t>
      </w:r>
      <w:r w:rsidRPr="00621199">
        <w:rPr>
          <w:rFonts w:ascii="Century Gothic" w:eastAsia="Times New Roman" w:hAnsi="Century Gothic"/>
          <w:sz w:val="20"/>
          <w:szCs w:val="20"/>
          <w:lang w:eastAsia="nl-BE"/>
        </w:rPr>
        <w:t>vb. meubilair / keukenuitrusting / computer / …)</w:t>
      </w:r>
      <w:r w:rsidR="0009031F">
        <w:rPr>
          <w:rFonts w:ascii="Century Gothic" w:eastAsia="Times New Roman" w:hAnsi="Century Gothic"/>
          <w:sz w:val="20"/>
          <w:szCs w:val="20"/>
          <w:lang w:eastAsia="nl-BE"/>
        </w:rPr>
        <w:t>.</w:t>
      </w:r>
      <w:r w:rsidRPr="00621199">
        <w:rPr>
          <w:rFonts w:ascii="Century Gothic" w:eastAsia="Times New Roman" w:hAnsi="Century Gothic"/>
          <w:sz w:val="20"/>
          <w:szCs w:val="20"/>
          <w:lang w:eastAsia="nl-BE"/>
        </w:rPr>
        <w:t xml:space="preserve"> Wenst een cliënt dergelijke zaken toch mee te brengen</w:t>
      </w:r>
      <w:r w:rsidR="00016A6F">
        <w:rPr>
          <w:rFonts w:ascii="Century Gothic" w:eastAsia="Times New Roman" w:hAnsi="Century Gothic"/>
          <w:sz w:val="20"/>
          <w:szCs w:val="20"/>
          <w:lang w:eastAsia="nl-BE"/>
        </w:rPr>
        <w:t>,</w:t>
      </w:r>
      <w:r w:rsidRPr="00621199">
        <w:rPr>
          <w:rFonts w:ascii="Century Gothic" w:eastAsia="Times New Roman" w:hAnsi="Century Gothic"/>
          <w:sz w:val="20"/>
          <w:szCs w:val="20"/>
          <w:lang w:eastAsia="nl-BE"/>
        </w:rPr>
        <w:t xml:space="preserve"> b</w:t>
      </w:r>
      <w:r w:rsidR="00551120">
        <w:rPr>
          <w:rFonts w:ascii="Century Gothic" w:eastAsia="Times New Roman" w:hAnsi="Century Gothic"/>
          <w:sz w:val="20"/>
          <w:szCs w:val="20"/>
          <w:lang w:eastAsia="nl-BE"/>
        </w:rPr>
        <w:t>l</w:t>
      </w:r>
      <w:r w:rsidRPr="00621199">
        <w:rPr>
          <w:rFonts w:ascii="Century Gothic" w:eastAsia="Times New Roman" w:hAnsi="Century Gothic"/>
          <w:sz w:val="20"/>
          <w:szCs w:val="20"/>
          <w:lang w:eastAsia="nl-BE"/>
        </w:rPr>
        <w:t>ijft hij</w:t>
      </w:r>
      <w:r w:rsidR="00A6623F">
        <w:rPr>
          <w:rFonts w:ascii="Century Gothic" w:eastAsia="Times New Roman" w:hAnsi="Century Gothic"/>
          <w:sz w:val="20"/>
          <w:szCs w:val="20"/>
          <w:lang w:eastAsia="nl-BE"/>
        </w:rPr>
        <w:t xml:space="preserve"> hiervoor zelf verantwoordelijk</w:t>
      </w:r>
      <w:r w:rsidRPr="00621199">
        <w:rPr>
          <w:rFonts w:ascii="Century Gothic" w:eastAsia="Times New Roman" w:hAnsi="Century Gothic"/>
          <w:sz w:val="20"/>
          <w:szCs w:val="20"/>
          <w:lang w:eastAsia="nl-BE"/>
        </w:rPr>
        <w:t xml:space="preserve"> en beschikt hij hiervoor over een persoonlijke locker in de leefgroep. Van deze zaken wordt dus in principe geen inventaris aangelegd.  </w:t>
      </w:r>
      <w:r w:rsidRPr="00621199">
        <w:rPr>
          <w:rFonts w:ascii="Century Gothic" w:eastAsia="Times New Roman" w:hAnsi="Century Gothic"/>
          <w:sz w:val="20"/>
          <w:szCs w:val="20"/>
          <w:lang w:eastAsia="nl-BE"/>
        </w:rPr>
        <w:br/>
        <w:t>Uitzondering</w:t>
      </w:r>
      <w:r w:rsidR="00A6623F">
        <w:rPr>
          <w:rFonts w:ascii="Century Gothic" w:eastAsia="Times New Roman" w:hAnsi="Century Gothic"/>
          <w:sz w:val="20"/>
          <w:szCs w:val="20"/>
          <w:lang w:eastAsia="nl-BE"/>
        </w:rPr>
        <w:t>en</w:t>
      </w:r>
      <w:r w:rsidRPr="00621199">
        <w:rPr>
          <w:rFonts w:ascii="Century Gothic" w:eastAsia="Times New Roman" w:hAnsi="Century Gothic"/>
          <w:sz w:val="20"/>
          <w:szCs w:val="20"/>
          <w:lang w:eastAsia="nl-BE"/>
        </w:rPr>
        <w:t xml:space="preserve"> hierop vormen die zaken die voorafgaand aan het binnenbrengen</w:t>
      </w:r>
      <w:r w:rsidR="00A6623F">
        <w:rPr>
          <w:rFonts w:ascii="Century Gothic" w:eastAsia="Times New Roman" w:hAnsi="Century Gothic"/>
          <w:sz w:val="20"/>
          <w:szCs w:val="20"/>
          <w:lang w:eastAsia="nl-BE"/>
        </w:rPr>
        <w:t xml:space="preserve"> aan </w:t>
      </w:r>
      <w:r w:rsidR="00016A6F">
        <w:rPr>
          <w:rFonts w:ascii="Century Gothic" w:eastAsia="Times New Roman" w:hAnsi="Century Gothic"/>
          <w:sz w:val="20"/>
          <w:szCs w:val="20"/>
          <w:lang w:eastAsia="nl-BE"/>
        </w:rPr>
        <w:t xml:space="preserve">de afdelingscoördinator </w:t>
      </w:r>
      <w:r w:rsidR="0009031F">
        <w:rPr>
          <w:rFonts w:ascii="Century Gothic" w:eastAsia="Times New Roman" w:hAnsi="Century Gothic"/>
          <w:sz w:val="20"/>
          <w:szCs w:val="20"/>
          <w:lang w:eastAsia="nl-BE"/>
        </w:rPr>
        <w:t xml:space="preserve">zijn </w:t>
      </w:r>
      <w:r w:rsidR="00A6623F">
        <w:rPr>
          <w:rFonts w:ascii="Century Gothic" w:eastAsia="Times New Roman" w:hAnsi="Century Gothic"/>
          <w:sz w:val="20"/>
          <w:szCs w:val="20"/>
          <w:lang w:eastAsia="nl-BE"/>
        </w:rPr>
        <w:t>gevraagd (</w:t>
      </w:r>
      <w:r w:rsidRPr="00621199">
        <w:rPr>
          <w:rFonts w:ascii="Century Gothic" w:eastAsia="Times New Roman" w:hAnsi="Century Gothic"/>
          <w:sz w:val="20"/>
          <w:szCs w:val="20"/>
          <w:lang w:eastAsia="nl-BE"/>
        </w:rPr>
        <w:t xml:space="preserve">vb. orthopedische matras). In dat geval vormt de correspondentie hierover meteen de registratie. </w:t>
      </w:r>
    </w:p>
    <w:p w:rsidR="00D9726F"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De cliënt kan enkel mits voorafgaand schriftelijk akkoord van de </w:t>
      </w:r>
      <w:r w:rsidR="0009031F">
        <w:rPr>
          <w:rFonts w:ascii="Century Gothic" w:eastAsia="Times New Roman" w:hAnsi="Century Gothic"/>
          <w:snapToGrid w:val="0"/>
          <w:sz w:val="20"/>
          <w:szCs w:val="20"/>
          <w:lang w:eastAsia="nl-NL"/>
        </w:rPr>
        <w:t>afdelingscoördinator</w:t>
      </w:r>
      <w:r w:rsidR="0009031F" w:rsidRPr="00621199">
        <w:rPr>
          <w:rFonts w:ascii="Century Gothic" w:eastAsia="Times New Roman" w:hAnsi="Century Gothic"/>
          <w:snapToGrid w:val="0"/>
          <w:sz w:val="20"/>
          <w:szCs w:val="20"/>
          <w:lang w:eastAsia="nl-NL"/>
        </w:rPr>
        <w:t xml:space="preserve"> </w:t>
      </w:r>
      <w:r w:rsidRPr="00621199">
        <w:rPr>
          <w:rFonts w:ascii="Century Gothic" w:eastAsia="Times New Roman" w:hAnsi="Century Gothic"/>
          <w:snapToGrid w:val="0"/>
          <w:sz w:val="20"/>
          <w:szCs w:val="20"/>
          <w:lang w:eastAsia="nl-NL"/>
        </w:rPr>
        <w:t xml:space="preserve">persoonlijke goederen </w:t>
      </w:r>
      <w:r w:rsidRPr="00621199">
        <w:rPr>
          <w:rFonts w:ascii="Century Gothic" w:eastAsia="Times New Roman" w:hAnsi="Century Gothic"/>
          <w:snapToGrid w:val="0"/>
          <w:sz w:val="20"/>
          <w:szCs w:val="20"/>
          <w:u w:val="single"/>
          <w:lang w:eastAsia="nl-NL"/>
        </w:rPr>
        <w:t>in bewaring geven</w:t>
      </w:r>
      <w:r w:rsidRPr="00621199">
        <w:rPr>
          <w:rFonts w:ascii="Century Gothic" w:eastAsia="Times New Roman" w:hAnsi="Century Gothic"/>
          <w:snapToGrid w:val="0"/>
          <w:sz w:val="20"/>
          <w:szCs w:val="20"/>
          <w:lang w:eastAsia="nl-NL"/>
        </w:rPr>
        <w:t xml:space="preserve"> aan het </w:t>
      </w:r>
      <w:r w:rsidR="00A6623F">
        <w:rPr>
          <w:rFonts w:ascii="Century Gothic" w:eastAsia="Times New Roman" w:hAnsi="Century Gothic"/>
          <w:snapToGrid w:val="0"/>
          <w:sz w:val="20"/>
          <w:szCs w:val="20"/>
          <w:lang w:eastAsia="nl-NL"/>
        </w:rPr>
        <w:t>MFC</w:t>
      </w:r>
      <w:r w:rsidRPr="00621199">
        <w:rPr>
          <w:rFonts w:ascii="Century Gothic" w:eastAsia="Times New Roman" w:hAnsi="Century Gothic"/>
          <w:snapToGrid w:val="0"/>
          <w:sz w:val="20"/>
          <w:szCs w:val="20"/>
          <w:lang w:eastAsia="nl-NL"/>
        </w:rPr>
        <w:t xml:space="preserve">. Alle kosten met betrekking tot deze goederen of de bewaring ervan zijn volledig ten laste van de cliënt. De bewaargeving neemt een einde wanneer de cliënt </w:t>
      </w:r>
      <w:r w:rsidR="00A6623F">
        <w:rPr>
          <w:rFonts w:ascii="Century Gothic" w:eastAsia="Times New Roman" w:hAnsi="Century Gothic"/>
          <w:snapToGrid w:val="0"/>
          <w:sz w:val="20"/>
          <w:szCs w:val="20"/>
          <w:lang w:eastAsia="nl-NL"/>
        </w:rPr>
        <w:t>het MFC</w:t>
      </w:r>
      <w:r w:rsidRPr="00621199">
        <w:rPr>
          <w:rFonts w:ascii="Century Gothic" w:eastAsia="Times New Roman" w:hAnsi="Century Gothic"/>
          <w:snapToGrid w:val="0"/>
          <w:sz w:val="20"/>
          <w:szCs w:val="20"/>
          <w:lang w:eastAsia="nl-NL"/>
        </w:rPr>
        <w:t xml:space="preserve"> verlaat, tenzij anders wordt overeengekomen. </w:t>
      </w:r>
      <w:r w:rsidR="00A6623F">
        <w:rPr>
          <w:rFonts w:ascii="Century Gothic" w:eastAsia="Times New Roman" w:hAnsi="Century Gothic"/>
          <w:snapToGrid w:val="0"/>
          <w:sz w:val="20"/>
          <w:szCs w:val="20"/>
          <w:lang w:eastAsia="nl-NL"/>
        </w:rPr>
        <w:t>De voorziening</w:t>
      </w:r>
      <w:r w:rsidRPr="00621199">
        <w:rPr>
          <w:rFonts w:ascii="Century Gothic" w:eastAsia="Times New Roman" w:hAnsi="Century Gothic"/>
          <w:snapToGrid w:val="0"/>
          <w:sz w:val="20"/>
          <w:szCs w:val="20"/>
          <w:lang w:eastAsia="nl-NL"/>
        </w:rPr>
        <w:t xml:space="preserve"> zal niet aansprakelijk gesteld kunnen worden voor beschadiging of verlies van goederen die niet als dusdanig in bewaargeving zijn gegeven.</w:t>
      </w:r>
      <w:r w:rsidR="00964977">
        <w:rPr>
          <w:rFonts w:ascii="Century Gothic" w:eastAsia="Times New Roman" w:hAnsi="Century Gothic"/>
          <w:snapToGrid w:val="0"/>
          <w:sz w:val="20"/>
          <w:szCs w:val="20"/>
          <w:lang w:eastAsia="nl-NL"/>
        </w:rPr>
        <w:t xml:space="preserve"> </w:t>
      </w:r>
      <w:r w:rsidRPr="00621199">
        <w:rPr>
          <w:rFonts w:ascii="Century Gothic" w:eastAsia="Times New Roman" w:hAnsi="Century Gothic"/>
          <w:snapToGrid w:val="0"/>
          <w:sz w:val="20"/>
          <w:szCs w:val="20"/>
          <w:lang w:eastAsia="nl-NL"/>
        </w:rPr>
        <w:t xml:space="preserve">Het schriftelijk akkoord wordt in bijlage </w:t>
      </w:r>
      <w:r w:rsidR="00964977">
        <w:rPr>
          <w:rFonts w:ascii="Century Gothic" w:eastAsia="Times New Roman" w:hAnsi="Century Gothic"/>
          <w:snapToGrid w:val="0"/>
          <w:sz w:val="20"/>
          <w:szCs w:val="20"/>
          <w:lang w:eastAsia="nl-NL"/>
        </w:rPr>
        <w:t>gevoegd bij de IDO.</w:t>
      </w:r>
      <w:r w:rsidRPr="00621199">
        <w:rPr>
          <w:rFonts w:ascii="Century Gothic" w:eastAsia="Times New Roman" w:hAnsi="Century Gothic"/>
          <w:snapToGrid w:val="0"/>
          <w:sz w:val="20"/>
          <w:szCs w:val="20"/>
          <w:lang w:eastAsia="nl-NL"/>
        </w:rPr>
        <w:t xml:space="preserve"> </w:t>
      </w:r>
    </w:p>
    <w:p w:rsidR="00C011D6" w:rsidRPr="00621199" w:rsidRDefault="00C011D6" w:rsidP="00C011D6">
      <w:pPr>
        <w:tabs>
          <w:tab w:val="left" w:pos="426"/>
        </w:tabs>
        <w:spacing w:beforeLines="40" w:before="96" w:afterLines="40" w:after="96" w:line="240" w:lineRule="auto"/>
        <w:ind w:left="720"/>
        <w:rPr>
          <w:rFonts w:ascii="Century Gothic" w:eastAsia="Times New Roman" w:hAnsi="Century Gothic"/>
          <w:snapToGrid w:val="0"/>
          <w:sz w:val="20"/>
          <w:szCs w:val="20"/>
          <w:lang w:eastAsia="nl-NL"/>
        </w:rPr>
      </w:pPr>
    </w:p>
    <w:p w:rsidR="00D9726F" w:rsidRPr="00621199" w:rsidRDefault="00D9726F" w:rsidP="00D9726F">
      <w:pPr>
        <w:widowControl w:val="0"/>
        <w:numPr>
          <w:ilvl w:val="0"/>
          <w:numId w:val="16"/>
        </w:numPr>
        <w:pBdr>
          <w:top w:val="single" w:sz="4" w:space="1" w:color="auto"/>
          <w:left w:val="single" w:sz="4" w:space="19" w:color="auto"/>
          <w:bottom w:val="single" w:sz="4" w:space="1" w:color="auto"/>
          <w:right w:val="single" w:sz="4" w:space="4" w:color="auto"/>
        </w:pBdr>
        <w:spacing w:beforeLines="40" w:before="96" w:afterLines="100" w:after="240" w:line="240" w:lineRule="auto"/>
        <w:rPr>
          <w:rFonts w:ascii="Century Gothic" w:eastAsia="Times New Roman" w:hAnsi="Century Gothic"/>
          <w:b/>
          <w:snapToGrid w:val="0"/>
          <w:sz w:val="24"/>
          <w:szCs w:val="24"/>
          <w:lang w:eastAsia="nl-NL"/>
        </w:rPr>
      </w:pPr>
      <w:r w:rsidRPr="00621199">
        <w:rPr>
          <w:rFonts w:ascii="Century Gothic" w:eastAsia="Times New Roman" w:hAnsi="Century Gothic"/>
          <w:b/>
          <w:snapToGrid w:val="0"/>
          <w:sz w:val="24"/>
          <w:szCs w:val="24"/>
          <w:lang w:eastAsia="nl-NL"/>
        </w:rPr>
        <w:t>Verzekeri</w:t>
      </w:r>
      <w:bookmarkStart w:id="15" w:name="verzek"/>
      <w:bookmarkEnd w:id="15"/>
      <w:r w:rsidRPr="00621199">
        <w:rPr>
          <w:rFonts w:ascii="Century Gothic" w:eastAsia="Times New Roman" w:hAnsi="Century Gothic"/>
          <w:b/>
          <w:snapToGrid w:val="0"/>
          <w:sz w:val="24"/>
          <w:szCs w:val="24"/>
          <w:lang w:eastAsia="nl-NL"/>
        </w:rPr>
        <w:t>ngen</w:t>
      </w:r>
    </w:p>
    <w:p w:rsidR="00D9726F" w:rsidRPr="002A5F00" w:rsidRDefault="00D9726F" w:rsidP="00D9726F">
      <w:pPr>
        <w:pStyle w:val="Lijstalinea"/>
        <w:widowControl w:val="0"/>
        <w:numPr>
          <w:ilvl w:val="0"/>
          <w:numId w:val="20"/>
        </w:numPr>
        <w:tabs>
          <w:tab w:val="left" w:pos="567"/>
        </w:tabs>
        <w:spacing w:beforeLines="100" w:before="240" w:afterLines="60" w:after="144"/>
        <w:rPr>
          <w:rFonts w:ascii="Century Gothic" w:eastAsia="Times New Roman" w:hAnsi="Century Gothic"/>
          <w:b/>
          <w:snapToGrid w:val="0"/>
          <w:vanish/>
          <w:sz w:val="20"/>
          <w:szCs w:val="20"/>
          <w:lang w:eastAsia="nl-NL"/>
        </w:rPr>
      </w:pPr>
    </w:p>
    <w:p w:rsidR="00D9726F" w:rsidRPr="002A5F00" w:rsidRDefault="00D9726F" w:rsidP="00D9726F">
      <w:pPr>
        <w:pStyle w:val="Lijstalinea"/>
        <w:widowControl w:val="0"/>
        <w:numPr>
          <w:ilvl w:val="0"/>
          <w:numId w:val="20"/>
        </w:numPr>
        <w:tabs>
          <w:tab w:val="left" w:pos="567"/>
        </w:tabs>
        <w:spacing w:beforeLines="100" w:before="240" w:afterLines="60" w:after="144"/>
        <w:rPr>
          <w:rFonts w:ascii="Century Gothic" w:eastAsia="Times New Roman" w:hAnsi="Century Gothic"/>
          <w:b/>
          <w:snapToGrid w:val="0"/>
          <w:vanish/>
          <w:sz w:val="20"/>
          <w:szCs w:val="20"/>
          <w:lang w:eastAsia="nl-NL"/>
        </w:rPr>
      </w:pPr>
    </w:p>
    <w:p w:rsidR="00D9726F"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Pr>
          <w:rFonts w:ascii="Century Gothic" w:eastAsia="Times New Roman" w:hAnsi="Century Gothic"/>
          <w:b/>
          <w:snapToGrid w:val="0"/>
          <w:sz w:val="20"/>
          <w:szCs w:val="20"/>
          <w:lang w:eastAsia="nl-NL"/>
        </w:rPr>
        <w:t>Verzekeringen afgesloten door de voorziening</w:t>
      </w:r>
    </w:p>
    <w:p w:rsidR="00D9726F" w:rsidRPr="0072092B" w:rsidRDefault="00D9726F" w:rsidP="00D9726F">
      <w:pPr>
        <w:widowControl w:val="0"/>
        <w:tabs>
          <w:tab w:val="left" w:pos="567"/>
        </w:tabs>
        <w:spacing w:beforeLines="100" w:before="240" w:afterLines="60" w:after="144" w:line="240" w:lineRule="auto"/>
        <w:rPr>
          <w:rFonts w:ascii="Century Gothic" w:eastAsia="Times New Roman" w:hAnsi="Century Gothic"/>
          <w:snapToGrid w:val="0"/>
          <w:color w:val="FF0000"/>
          <w:sz w:val="20"/>
          <w:szCs w:val="20"/>
          <w:lang w:eastAsia="nl-NL"/>
        </w:rPr>
      </w:pPr>
      <w:r w:rsidRPr="001B2A30">
        <w:rPr>
          <w:rFonts w:ascii="Century Gothic" w:eastAsia="Times New Roman" w:hAnsi="Century Gothic"/>
          <w:snapToGrid w:val="0"/>
          <w:sz w:val="20"/>
          <w:szCs w:val="20"/>
          <w:lang w:eastAsia="nl-NL"/>
        </w:rPr>
        <w:t>De voorziening heeft de volgende verzekeringen afgesloten in het belang va</w:t>
      </w:r>
      <w:r>
        <w:rPr>
          <w:rFonts w:ascii="Century Gothic" w:eastAsia="Times New Roman" w:hAnsi="Century Gothic"/>
          <w:snapToGrid w:val="0"/>
          <w:sz w:val="20"/>
          <w:szCs w:val="20"/>
          <w:lang w:eastAsia="nl-NL"/>
        </w:rPr>
        <w:t>n de</w:t>
      </w:r>
      <w:r>
        <w:rPr>
          <w:rFonts w:ascii="Century Gothic" w:eastAsia="Times New Roman" w:hAnsi="Century Gothic"/>
          <w:snapToGrid w:val="0"/>
          <w:sz w:val="20"/>
          <w:szCs w:val="20"/>
          <w:lang w:eastAsia="nl-NL"/>
        </w:rPr>
        <w:br/>
        <w:t>werking en van de cliënten</w:t>
      </w:r>
      <w:r w:rsidRPr="001B2A30">
        <w:rPr>
          <w:rFonts w:ascii="Century Gothic" w:eastAsia="Times New Roman" w:hAnsi="Century Gothic"/>
          <w:snapToGrid w:val="0"/>
          <w:sz w:val="20"/>
          <w:szCs w:val="20"/>
          <w:lang w:eastAsia="nl-NL"/>
        </w:rPr>
        <w:t>:</w:t>
      </w:r>
      <w:r w:rsidR="0072092B">
        <w:rPr>
          <w:rFonts w:ascii="Century Gothic" w:eastAsia="Times New Roman" w:hAnsi="Century Gothic"/>
          <w:snapToGrid w:val="0"/>
          <w:sz w:val="20"/>
          <w:szCs w:val="20"/>
          <w:lang w:eastAsia="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984"/>
        <w:gridCol w:w="2276"/>
      </w:tblGrid>
      <w:tr w:rsidR="00016A6F" w:rsidTr="00CF1A1B">
        <w:tc>
          <w:tcPr>
            <w:tcW w:w="4503"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b/>
                <w:sz w:val="18"/>
                <w:lang w:val="nl-NL"/>
              </w:rPr>
            </w:pPr>
            <w:bookmarkStart w:id="16" w:name="IVERZ"/>
            <w:r w:rsidRPr="00CF1A1B">
              <w:rPr>
                <w:rFonts w:ascii="Century Gothic" w:eastAsia="Times New Roman" w:hAnsi="Century Gothic"/>
                <w:b/>
                <w:sz w:val="18"/>
                <w:lang w:val="nl-NL"/>
              </w:rPr>
              <w:t>Type verzekering</w:t>
            </w:r>
          </w:p>
        </w:tc>
        <w:tc>
          <w:tcPr>
            <w:tcW w:w="1984"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b/>
                <w:sz w:val="18"/>
                <w:lang w:val="nl-NL"/>
              </w:rPr>
            </w:pPr>
            <w:r w:rsidRPr="00CF1A1B">
              <w:rPr>
                <w:rFonts w:ascii="Century Gothic" w:eastAsia="Times New Roman" w:hAnsi="Century Gothic"/>
                <w:b/>
                <w:sz w:val="18"/>
                <w:lang w:val="nl-NL"/>
              </w:rPr>
              <w:t>Maatschappij</w:t>
            </w:r>
          </w:p>
        </w:tc>
        <w:tc>
          <w:tcPr>
            <w:tcW w:w="2276"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b/>
                <w:sz w:val="18"/>
                <w:lang w:val="nl-NL"/>
              </w:rPr>
            </w:pPr>
            <w:r w:rsidRPr="00CF1A1B">
              <w:rPr>
                <w:rFonts w:ascii="Century Gothic" w:eastAsia="Times New Roman" w:hAnsi="Century Gothic"/>
                <w:b/>
                <w:sz w:val="18"/>
                <w:lang w:val="nl-NL"/>
              </w:rPr>
              <w:t>Polisnummer</w:t>
            </w:r>
          </w:p>
        </w:tc>
      </w:tr>
      <w:tr w:rsidR="00016A6F" w:rsidRPr="00CB113B" w:rsidTr="00CF1A1B">
        <w:tc>
          <w:tcPr>
            <w:tcW w:w="4503" w:type="dxa"/>
            <w:shd w:val="clear" w:color="auto" w:fill="auto"/>
          </w:tcPr>
          <w:p w:rsidR="00016A6F" w:rsidRPr="00CF1A1B" w:rsidRDefault="00016A6F" w:rsidP="00CF1A1B">
            <w:pPr>
              <w:pStyle w:val="Koptekst"/>
              <w:spacing w:before="40" w:after="40"/>
              <w:ind w:right="-432"/>
              <w:rPr>
                <w:rFonts w:ascii="Century Gothic" w:eastAsia="Times New Roman" w:hAnsi="Century Gothic"/>
                <w:sz w:val="20"/>
                <w:lang w:val="nl-NL"/>
              </w:rPr>
            </w:pPr>
            <w:r w:rsidRPr="00CF1A1B">
              <w:rPr>
                <w:rFonts w:ascii="Century Gothic" w:eastAsia="Times New Roman" w:hAnsi="Century Gothic"/>
                <w:sz w:val="20"/>
                <w:lang w:val="nl-NL"/>
              </w:rPr>
              <w:t xml:space="preserve">BA (Burgerlijke Aansprakelijkheid) uitbating  </w:t>
            </w:r>
          </w:p>
          <w:p w:rsidR="00016A6F" w:rsidRPr="00CF1A1B" w:rsidRDefault="00016A6F" w:rsidP="00CF1A1B">
            <w:pPr>
              <w:pStyle w:val="Koptekst"/>
              <w:spacing w:before="40" w:after="40"/>
              <w:ind w:right="-432"/>
              <w:rPr>
                <w:rFonts w:ascii="Century Gothic" w:eastAsia="Times New Roman" w:hAnsi="Century Gothic"/>
                <w:sz w:val="20"/>
                <w:lang w:val="nl-NL"/>
              </w:rPr>
            </w:pPr>
            <w:r w:rsidRPr="00CF1A1B">
              <w:rPr>
                <w:rFonts w:ascii="Century Gothic" w:eastAsia="Times New Roman" w:hAnsi="Century Gothic"/>
                <w:sz w:val="20"/>
                <w:lang w:val="nl-NL"/>
              </w:rPr>
              <w:t>BA Voorzieningen Broeders van Liefde</w:t>
            </w:r>
          </w:p>
          <w:p w:rsidR="00016A6F" w:rsidRPr="00CF1A1B" w:rsidRDefault="00016A6F" w:rsidP="00CF1A1B">
            <w:pPr>
              <w:pStyle w:val="Koptekst"/>
              <w:spacing w:before="40" w:after="40"/>
              <w:ind w:right="-432"/>
              <w:rPr>
                <w:rFonts w:ascii="Century Gothic" w:eastAsia="Times New Roman" w:hAnsi="Century Gothic"/>
                <w:sz w:val="20"/>
                <w:lang w:val="nl-NL"/>
              </w:rPr>
            </w:pPr>
            <w:r w:rsidRPr="00CF1A1B">
              <w:rPr>
                <w:rFonts w:ascii="Century Gothic" w:eastAsia="Times New Roman" w:hAnsi="Century Gothic"/>
                <w:sz w:val="20"/>
                <w:lang w:val="nl-NL"/>
              </w:rPr>
              <w:t>BA Objectieve aansprakelijkheid</w:t>
            </w:r>
          </w:p>
          <w:p w:rsidR="00016A6F" w:rsidRPr="00CF1A1B" w:rsidRDefault="00016A6F" w:rsidP="00CF1A1B">
            <w:pPr>
              <w:pStyle w:val="Koptekst"/>
              <w:spacing w:before="40" w:after="40"/>
              <w:ind w:right="-432"/>
              <w:rPr>
                <w:rFonts w:ascii="Century Gothic" w:eastAsia="Times New Roman" w:hAnsi="Century Gothic"/>
                <w:sz w:val="20"/>
                <w:lang w:val="nl-NL"/>
              </w:rPr>
            </w:pPr>
            <w:r w:rsidRPr="00CF1A1B">
              <w:rPr>
                <w:rFonts w:ascii="Century Gothic" w:eastAsia="Times New Roman" w:hAnsi="Century Gothic"/>
                <w:sz w:val="20"/>
                <w:lang w:val="nl-NL"/>
              </w:rPr>
              <w:t>BA Lichamelijke ongevallen</w:t>
            </w:r>
          </w:p>
        </w:tc>
        <w:tc>
          <w:tcPr>
            <w:tcW w:w="1984"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AG Insurance</w:t>
            </w:r>
          </w:p>
        </w:tc>
        <w:tc>
          <w:tcPr>
            <w:tcW w:w="2276"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99577557</w:t>
            </w:r>
          </w:p>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99557185</w:t>
            </w:r>
          </w:p>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99551777/077</w:t>
            </w:r>
          </w:p>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2799013241</w:t>
            </w:r>
          </w:p>
        </w:tc>
      </w:tr>
      <w:tr w:rsidR="00016A6F" w:rsidRPr="00CB113B" w:rsidTr="00CF1A1B">
        <w:tc>
          <w:tcPr>
            <w:tcW w:w="4503" w:type="dxa"/>
            <w:shd w:val="clear" w:color="auto" w:fill="auto"/>
          </w:tcPr>
          <w:p w:rsidR="00016A6F" w:rsidRPr="00CF1A1B" w:rsidRDefault="00016A6F" w:rsidP="00CF1A1B">
            <w:pPr>
              <w:pStyle w:val="Koptekst"/>
              <w:spacing w:before="40" w:after="40"/>
              <w:ind w:right="-432"/>
              <w:rPr>
                <w:rFonts w:ascii="Century Gothic" w:eastAsia="Times New Roman" w:hAnsi="Century Gothic"/>
                <w:sz w:val="20"/>
                <w:lang w:val="nl-NL"/>
              </w:rPr>
            </w:pPr>
            <w:r w:rsidRPr="00CF1A1B">
              <w:rPr>
                <w:rFonts w:ascii="Century Gothic" w:eastAsia="Times New Roman" w:hAnsi="Century Gothic"/>
                <w:sz w:val="20"/>
                <w:lang w:val="nl-NL"/>
              </w:rPr>
              <w:t>Arbeidsongevallen</w:t>
            </w:r>
          </w:p>
        </w:tc>
        <w:tc>
          <w:tcPr>
            <w:tcW w:w="1984"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AG Insurance</w:t>
            </w:r>
          </w:p>
        </w:tc>
        <w:tc>
          <w:tcPr>
            <w:tcW w:w="2276"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97034092</w:t>
            </w:r>
          </w:p>
        </w:tc>
      </w:tr>
      <w:tr w:rsidR="00016A6F" w:rsidRPr="00CB113B" w:rsidTr="00CF1A1B">
        <w:tc>
          <w:tcPr>
            <w:tcW w:w="4503" w:type="dxa"/>
            <w:shd w:val="clear" w:color="auto" w:fill="auto"/>
          </w:tcPr>
          <w:p w:rsidR="00016A6F" w:rsidRPr="00CF1A1B" w:rsidRDefault="00016A6F" w:rsidP="00CF1A1B">
            <w:pPr>
              <w:pStyle w:val="Koptekst"/>
              <w:spacing w:before="40" w:after="40"/>
              <w:ind w:right="-432"/>
              <w:rPr>
                <w:rFonts w:ascii="Century Gothic" w:eastAsia="Times New Roman" w:hAnsi="Century Gothic"/>
                <w:sz w:val="20"/>
                <w:lang w:val="nl-NL"/>
              </w:rPr>
            </w:pPr>
            <w:r w:rsidRPr="00CF1A1B">
              <w:rPr>
                <w:rFonts w:ascii="Century Gothic" w:eastAsia="Times New Roman" w:hAnsi="Century Gothic"/>
                <w:sz w:val="20"/>
                <w:lang w:val="nl-NL"/>
              </w:rPr>
              <w:t xml:space="preserve">Brand (*) </w:t>
            </w:r>
          </w:p>
        </w:tc>
        <w:tc>
          <w:tcPr>
            <w:tcW w:w="1984"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proofErr w:type="spellStart"/>
            <w:r w:rsidRPr="00CF1A1B">
              <w:rPr>
                <w:rFonts w:ascii="Century Gothic" w:eastAsia="Times New Roman" w:hAnsi="Century Gothic"/>
                <w:sz w:val="18"/>
                <w:lang w:val="nl-NL"/>
              </w:rPr>
              <w:t>Ethias</w:t>
            </w:r>
            <w:proofErr w:type="spellEnd"/>
          </w:p>
        </w:tc>
        <w:tc>
          <w:tcPr>
            <w:tcW w:w="2276"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38152509/028</w:t>
            </w:r>
          </w:p>
        </w:tc>
      </w:tr>
      <w:tr w:rsidR="00016A6F" w:rsidRPr="00CB113B" w:rsidTr="00CF1A1B">
        <w:tc>
          <w:tcPr>
            <w:tcW w:w="4503" w:type="dxa"/>
            <w:shd w:val="clear" w:color="auto" w:fill="auto"/>
          </w:tcPr>
          <w:p w:rsidR="00016A6F" w:rsidRPr="00CF1A1B" w:rsidRDefault="00016A6F" w:rsidP="00CF1A1B">
            <w:pPr>
              <w:pStyle w:val="Koptekst"/>
              <w:spacing w:before="40" w:after="40"/>
              <w:ind w:right="-432"/>
              <w:rPr>
                <w:rFonts w:ascii="Century Gothic" w:eastAsia="Times New Roman" w:hAnsi="Century Gothic"/>
                <w:sz w:val="20"/>
                <w:lang w:val="nl-NL"/>
              </w:rPr>
            </w:pPr>
            <w:r w:rsidRPr="00CF1A1B">
              <w:rPr>
                <w:rFonts w:ascii="Century Gothic" w:eastAsia="Times New Roman" w:hAnsi="Century Gothic"/>
                <w:sz w:val="20"/>
                <w:lang w:val="nl-NL"/>
              </w:rPr>
              <w:t>Elektrische/elektronische risico’s</w:t>
            </w:r>
          </w:p>
        </w:tc>
        <w:tc>
          <w:tcPr>
            <w:tcW w:w="1984" w:type="dxa"/>
            <w:shd w:val="clear" w:color="auto" w:fill="auto"/>
          </w:tcPr>
          <w:p w:rsidR="00016A6F" w:rsidRPr="00CF1A1B" w:rsidRDefault="00016A6F" w:rsidP="00CF1A1B">
            <w:pPr>
              <w:rPr>
                <w:rFonts w:ascii="Century Gothic" w:eastAsia="Times New Roman" w:hAnsi="Century Gothic"/>
                <w:sz w:val="18"/>
                <w:lang w:val="nl-NL"/>
              </w:rPr>
            </w:pPr>
            <w:proofErr w:type="spellStart"/>
            <w:r w:rsidRPr="00CF1A1B">
              <w:rPr>
                <w:rFonts w:ascii="Century Gothic" w:eastAsia="Times New Roman" w:hAnsi="Century Gothic"/>
                <w:sz w:val="18"/>
                <w:lang w:val="nl-NL"/>
              </w:rPr>
              <w:t>Ethias</w:t>
            </w:r>
            <w:proofErr w:type="spellEnd"/>
          </w:p>
        </w:tc>
        <w:tc>
          <w:tcPr>
            <w:tcW w:w="2276"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45370101/028</w:t>
            </w:r>
          </w:p>
        </w:tc>
      </w:tr>
      <w:tr w:rsidR="00016A6F" w:rsidRPr="00CB113B" w:rsidTr="00CF1A1B">
        <w:tc>
          <w:tcPr>
            <w:tcW w:w="4503" w:type="dxa"/>
            <w:shd w:val="clear" w:color="auto" w:fill="auto"/>
          </w:tcPr>
          <w:p w:rsidR="00016A6F" w:rsidRPr="00CF1A1B" w:rsidRDefault="00016A6F" w:rsidP="00CF1A1B">
            <w:pPr>
              <w:pStyle w:val="Koptekst"/>
              <w:spacing w:before="40" w:after="40"/>
              <w:ind w:right="-432"/>
              <w:rPr>
                <w:rFonts w:ascii="Century Gothic" w:eastAsia="Times New Roman" w:hAnsi="Century Gothic"/>
                <w:sz w:val="20"/>
                <w:lang w:val="nl-NL"/>
              </w:rPr>
            </w:pPr>
            <w:r w:rsidRPr="00CF1A1B">
              <w:rPr>
                <w:rFonts w:ascii="Century Gothic" w:eastAsia="Times New Roman" w:hAnsi="Century Gothic"/>
                <w:sz w:val="20"/>
                <w:lang w:val="nl-NL"/>
              </w:rPr>
              <w:t>Voertuigen vloot</w:t>
            </w:r>
          </w:p>
        </w:tc>
        <w:tc>
          <w:tcPr>
            <w:tcW w:w="1984" w:type="dxa"/>
            <w:shd w:val="clear" w:color="auto" w:fill="auto"/>
          </w:tcPr>
          <w:p w:rsidR="00016A6F" w:rsidRPr="00CF1A1B" w:rsidRDefault="00016A6F" w:rsidP="00CF1A1B">
            <w:pPr>
              <w:rPr>
                <w:rFonts w:ascii="Times New Roman" w:eastAsia="Times New Roman" w:hAnsi="Times New Roman"/>
                <w:sz w:val="18"/>
              </w:rPr>
            </w:pPr>
            <w:proofErr w:type="spellStart"/>
            <w:r w:rsidRPr="00CF1A1B">
              <w:rPr>
                <w:rFonts w:ascii="Century Gothic" w:eastAsia="Times New Roman" w:hAnsi="Century Gothic"/>
                <w:sz w:val="18"/>
                <w:lang w:val="nl-NL"/>
              </w:rPr>
              <w:t>Ethias</w:t>
            </w:r>
            <w:proofErr w:type="spellEnd"/>
          </w:p>
        </w:tc>
        <w:tc>
          <w:tcPr>
            <w:tcW w:w="2276"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Diverse polissen</w:t>
            </w:r>
          </w:p>
        </w:tc>
      </w:tr>
      <w:tr w:rsidR="00016A6F" w:rsidRPr="00CB113B" w:rsidTr="00CF1A1B">
        <w:tc>
          <w:tcPr>
            <w:tcW w:w="4503" w:type="dxa"/>
            <w:shd w:val="clear" w:color="auto" w:fill="auto"/>
          </w:tcPr>
          <w:p w:rsidR="00016A6F" w:rsidRPr="00CF1A1B" w:rsidRDefault="00016A6F" w:rsidP="00CF1A1B">
            <w:pPr>
              <w:pStyle w:val="Koptekst"/>
              <w:spacing w:before="40" w:after="40"/>
              <w:ind w:right="-432"/>
              <w:rPr>
                <w:rFonts w:ascii="Century Gothic" w:eastAsia="Times New Roman" w:hAnsi="Century Gothic"/>
                <w:sz w:val="20"/>
                <w:lang w:val="nl-NL"/>
              </w:rPr>
            </w:pPr>
            <w:r w:rsidRPr="00CF1A1B">
              <w:rPr>
                <w:rFonts w:ascii="Century Gothic" w:eastAsia="Times New Roman" w:hAnsi="Century Gothic"/>
                <w:sz w:val="20"/>
                <w:lang w:val="nl-NL"/>
              </w:rPr>
              <w:t>Omnium opdrachten</w:t>
            </w:r>
          </w:p>
        </w:tc>
        <w:tc>
          <w:tcPr>
            <w:tcW w:w="1984" w:type="dxa"/>
            <w:shd w:val="clear" w:color="auto" w:fill="auto"/>
          </w:tcPr>
          <w:p w:rsidR="00016A6F" w:rsidRPr="00CF1A1B" w:rsidRDefault="00016A6F" w:rsidP="00CF1A1B">
            <w:pPr>
              <w:rPr>
                <w:rFonts w:ascii="Times New Roman" w:eastAsia="Times New Roman" w:hAnsi="Times New Roman"/>
                <w:sz w:val="18"/>
              </w:rPr>
            </w:pPr>
            <w:proofErr w:type="spellStart"/>
            <w:r w:rsidRPr="00CF1A1B">
              <w:rPr>
                <w:rFonts w:ascii="Century Gothic" w:eastAsia="Times New Roman" w:hAnsi="Century Gothic"/>
                <w:sz w:val="18"/>
                <w:lang w:val="nl-NL"/>
              </w:rPr>
              <w:t>Ethias</w:t>
            </w:r>
            <w:proofErr w:type="spellEnd"/>
          </w:p>
        </w:tc>
        <w:tc>
          <w:tcPr>
            <w:tcW w:w="2276" w:type="dxa"/>
            <w:shd w:val="clear" w:color="auto" w:fill="auto"/>
          </w:tcPr>
          <w:p w:rsidR="00016A6F" w:rsidRPr="00CF1A1B" w:rsidRDefault="00016A6F" w:rsidP="00CF1A1B">
            <w:pPr>
              <w:pStyle w:val="Koptekst"/>
              <w:spacing w:before="40" w:after="40" w:line="276" w:lineRule="auto"/>
              <w:ind w:right="-432"/>
              <w:rPr>
                <w:rFonts w:ascii="Century Gothic" w:eastAsia="Times New Roman" w:hAnsi="Century Gothic"/>
                <w:sz w:val="18"/>
                <w:lang w:val="nl-NL"/>
              </w:rPr>
            </w:pPr>
            <w:r w:rsidRPr="00CF1A1B">
              <w:rPr>
                <w:rFonts w:ascii="Century Gothic" w:eastAsia="Times New Roman" w:hAnsi="Century Gothic"/>
                <w:sz w:val="18"/>
                <w:lang w:val="nl-NL"/>
              </w:rPr>
              <w:t>19724637</w:t>
            </w:r>
          </w:p>
        </w:tc>
      </w:tr>
    </w:tbl>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Verzekering af te sluiten door cliënten</w:t>
      </w:r>
    </w:p>
    <w:bookmarkEnd w:id="16"/>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val="nl-NL" w:eastAsia="nl-BE"/>
        </w:rPr>
      </w:pPr>
      <w:r w:rsidRPr="00621199">
        <w:rPr>
          <w:rFonts w:ascii="Century Gothic" w:eastAsia="Times New Roman" w:hAnsi="Century Gothic"/>
          <w:sz w:val="20"/>
          <w:szCs w:val="24"/>
          <w:lang w:val="nl-NL" w:eastAsia="nl-BE"/>
        </w:rPr>
        <w:t xml:space="preserve">Een </w:t>
      </w:r>
      <w:r w:rsidRPr="00964977">
        <w:rPr>
          <w:rFonts w:ascii="Century Gothic" w:eastAsia="Times New Roman" w:hAnsi="Century Gothic"/>
          <w:sz w:val="20"/>
          <w:szCs w:val="20"/>
          <w:lang w:eastAsia="nl-BE"/>
        </w:rPr>
        <w:t>familiale</w:t>
      </w:r>
      <w:r w:rsidRPr="00621199">
        <w:rPr>
          <w:rFonts w:ascii="Century Gothic" w:eastAsia="Times New Roman" w:hAnsi="Century Gothic"/>
          <w:sz w:val="20"/>
          <w:szCs w:val="24"/>
          <w:lang w:val="nl-NL" w:eastAsia="nl-BE"/>
        </w:rPr>
        <w:t xml:space="preserve"> verzekeringspolis </w:t>
      </w:r>
      <w:r w:rsidRPr="00621199">
        <w:rPr>
          <w:rFonts w:ascii="Century Gothic" w:eastAsia="Times New Roman" w:hAnsi="Century Gothic"/>
          <w:sz w:val="20"/>
          <w:szCs w:val="24"/>
          <w:lang w:val="nl-NL" w:eastAsia="nl-BE"/>
        </w:rPr>
        <w:br/>
        <w:t xml:space="preserve">Indien deze op moment van de opname nog niet is afgesloten dringt de voorziening er sterk op aan dat dit alsnog gebeurt. </w:t>
      </w:r>
      <w:r w:rsidRPr="00621199">
        <w:rPr>
          <w:rFonts w:ascii="Century Gothic" w:hAnsi="Century Gothic"/>
          <w:sz w:val="20"/>
          <w:szCs w:val="20"/>
        </w:rPr>
        <w:t>Standaard worden immers alle kosten, die voortvloeien uit al dan niet opzettelijk toegebrachte schade doorgefactureerd aan diegene</w:t>
      </w:r>
      <w:r w:rsidR="00964977">
        <w:rPr>
          <w:rFonts w:ascii="Century Gothic" w:hAnsi="Century Gothic"/>
          <w:sz w:val="20"/>
          <w:szCs w:val="20"/>
        </w:rPr>
        <w:t xml:space="preserve"> die de schade heeft veroorzaakt. </w:t>
      </w:r>
      <w:r w:rsidRPr="00621199">
        <w:rPr>
          <w:rFonts w:ascii="Century Gothic" w:eastAsia="Times New Roman" w:hAnsi="Century Gothic"/>
          <w:sz w:val="20"/>
          <w:szCs w:val="24"/>
          <w:lang w:val="nl-NL" w:eastAsia="nl-BE"/>
        </w:rPr>
        <w:t xml:space="preserve">Zelfs het onopzettelijk toebrengen van schade kan dus voor de cliënt verstrekkende financiële gevolgen hebben. </w:t>
      </w:r>
    </w:p>
    <w:p w:rsidR="00D9726F" w:rsidRPr="00621199" w:rsidRDefault="00D9726F" w:rsidP="00964977">
      <w:pPr>
        <w:widowControl w:val="0"/>
        <w:spacing w:after="0" w:line="240" w:lineRule="auto"/>
        <w:ind w:left="708" w:firstLine="12"/>
        <w:rPr>
          <w:rFonts w:ascii="Century Gothic" w:eastAsia="Times New Roman" w:hAnsi="Century Gothic"/>
          <w:i/>
          <w:sz w:val="20"/>
          <w:szCs w:val="24"/>
          <w:lang w:val="nl-NL" w:eastAsia="nl-BE"/>
        </w:rPr>
      </w:pPr>
      <w:r w:rsidRPr="00621199">
        <w:rPr>
          <w:rFonts w:ascii="Century Gothic" w:eastAsia="Times New Roman" w:hAnsi="Century Gothic"/>
          <w:i/>
          <w:sz w:val="20"/>
          <w:szCs w:val="24"/>
          <w:lang w:val="nl-NL" w:eastAsia="nl-BE"/>
        </w:rPr>
        <w:t>Let wel: deze verzekering zal opzettelijk toegebrachte schade niet vergoeden, gezien zij dit enkel doet t.a.v. derden, wat het MFC niet is (zie ook 6.3.);</w:t>
      </w:r>
    </w:p>
    <w:p w:rsidR="00D9726F" w:rsidRPr="00C133E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val="nl-NL" w:eastAsia="nl-BE"/>
        </w:rPr>
      </w:pPr>
      <w:r w:rsidRPr="00621199">
        <w:rPr>
          <w:rFonts w:ascii="Century Gothic" w:eastAsia="Times New Roman" w:hAnsi="Century Gothic"/>
          <w:sz w:val="20"/>
          <w:szCs w:val="24"/>
          <w:lang w:val="nl-NL" w:eastAsia="nl-BE"/>
        </w:rPr>
        <w:t>BA gemotoriseerde voertuigen (rolwagens en scooter)</w:t>
      </w:r>
      <w:r w:rsidR="00003DE3">
        <w:rPr>
          <w:rFonts w:ascii="Century Gothic" w:eastAsia="Times New Roman" w:hAnsi="Century Gothic"/>
          <w:sz w:val="20"/>
          <w:szCs w:val="24"/>
          <w:lang w:val="nl-NL" w:eastAsia="nl-BE"/>
        </w:rPr>
        <w:t>.</w:t>
      </w:r>
    </w:p>
    <w:p w:rsidR="00D9726F" w:rsidRPr="00621199" w:rsidRDefault="00A6623F" w:rsidP="00D9726F">
      <w:pPr>
        <w:widowControl w:val="0"/>
        <w:tabs>
          <w:tab w:val="left" w:pos="226"/>
        </w:tabs>
        <w:spacing w:beforeLines="40" w:before="96" w:afterLines="40" w:after="96" w:line="240" w:lineRule="auto"/>
        <w:rPr>
          <w:rFonts w:ascii="Century Gothic" w:eastAsia="Times New Roman" w:hAnsi="Century Gothic" w:cs="Tahoma"/>
          <w:sz w:val="20"/>
          <w:szCs w:val="20"/>
          <w:lang w:eastAsia="nl-BE"/>
        </w:rPr>
      </w:pPr>
      <w:r>
        <w:rPr>
          <w:rFonts w:ascii="Century Gothic" w:eastAsia="Times New Roman" w:hAnsi="Century Gothic" w:cs="Tahoma"/>
          <w:sz w:val="20"/>
          <w:szCs w:val="20"/>
          <w:lang w:eastAsia="nl-BE"/>
        </w:rPr>
        <w:t>Opmerking</w:t>
      </w:r>
      <w:r w:rsidR="00D9726F" w:rsidRPr="00621199">
        <w:rPr>
          <w:rFonts w:ascii="Century Gothic" w:eastAsia="Times New Roman" w:hAnsi="Century Gothic" w:cs="Tahoma"/>
          <w:sz w:val="20"/>
          <w:szCs w:val="20"/>
          <w:lang w:eastAsia="nl-BE"/>
        </w:rPr>
        <w:t xml:space="preserve">: </w:t>
      </w:r>
      <w:r w:rsidR="00003DE3">
        <w:rPr>
          <w:rFonts w:ascii="Century Gothic" w:eastAsia="Times New Roman" w:hAnsi="Century Gothic" w:cs="Tahoma"/>
          <w:sz w:val="20"/>
          <w:szCs w:val="20"/>
          <w:lang w:eastAsia="nl-BE"/>
        </w:rPr>
        <w:t>b</w:t>
      </w:r>
      <w:r w:rsidR="00D9726F" w:rsidRPr="00621199">
        <w:rPr>
          <w:rFonts w:ascii="Century Gothic" w:eastAsia="Times New Roman" w:hAnsi="Century Gothic" w:cs="Tahoma"/>
          <w:sz w:val="20"/>
          <w:szCs w:val="20"/>
          <w:lang w:eastAsia="nl-BE"/>
        </w:rPr>
        <w:t>eschadiging, verlies of diefstal van kostbare bezittingen van de cliënt (incl. hulpmiddelen) worden niet vergoed vanuit de verzekering van het MFC, op een beperkt aantal specifieke situaties na</w:t>
      </w:r>
      <w:r w:rsidR="00551120">
        <w:rPr>
          <w:rFonts w:ascii="Century Gothic" w:eastAsia="Times New Roman" w:hAnsi="Century Gothic" w:cs="Tahoma"/>
          <w:sz w:val="20"/>
          <w:szCs w:val="20"/>
          <w:lang w:eastAsia="nl-BE"/>
        </w:rPr>
        <w:t xml:space="preserve"> waarin de voorziening zelf verantwoordelijk is</w:t>
      </w:r>
      <w:r w:rsidR="00D9726F" w:rsidRPr="00621199">
        <w:rPr>
          <w:rFonts w:ascii="Century Gothic" w:eastAsia="Times New Roman" w:hAnsi="Century Gothic" w:cs="Tahoma"/>
          <w:sz w:val="20"/>
          <w:szCs w:val="20"/>
          <w:lang w:eastAsia="nl-BE"/>
        </w:rPr>
        <w:t>. Indien gewenst</w:t>
      </w:r>
      <w:r w:rsidR="00003DE3">
        <w:rPr>
          <w:rFonts w:ascii="Century Gothic" w:eastAsia="Times New Roman" w:hAnsi="Century Gothic" w:cs="Tahoma"/>
          <w:sz w:val="20"/>
          <w:szCs w:val="20"/>
          <w:lang w:eastAsia="nl-BE"/>
        </w:rPr>
        <w:t>,</w:t>
      </w:r>
      <w:r w:rsidR="00D9726F" w:rsidRPr="00621199">
        <w:rPr>
          <w:rFonts w:ascii="Century Gothic" w:eastAsia="Times New Roman" w:hAnsi="Century Gothic" w:cs="Tahoma"/>
          <w:sz w:val="20"/>
          <w:szCs w:val="20"/>
          <w:lang w:eastAsia="nl-BE"/>
        </w:rPr>
        <w:t xml:space="preserve"> dient de cliënt hier dus zelf een verzekering voor af te sluiten. De cliënt zal een kopie van deze polissen aan het MFC bezorgen en elke wijziging ervan meedelen.   </w:t>
      </w:r>
    </w:p>
    <w:p w:rsidR="00D9726F" w:rsidRPr="00DA2EDB" w:rsidRDefault="00D9726F" w:rsidP="00D9726F">
      <w:pPr>
        <w:tabs>
          <w:tab w:val="center" w:pos="4320"/>
          <w:tab w:val="right" w:pos="8640"/>
        </w:tabs>
        <w:spacing w:after="0" w:line="312" w:lineRule="auto"/>
        <w:ind w:right="-431"/>
        <w:jc w:val="both"/>
        <w:rPr>
          <w:rFonts w:ascii="Century Gothic" w:eastAsia="Times New Roman" w:hAnsi="Century Gothic"/>
          <w:sz w:val="20"/>
          <w:szCs w:val="20"/>
          <w:lang w:eastAsia="nl-BE"/>
        </w:rPr>
      </w:pPr>
    </w:p>
    <w:p w:rsidR="00D9726F" w:rsidRPr="00621199" w:rsidRDefault="00D9726F" w:rsidP="00D9726F">
      <w:pPr>
        <w:widowControl w:val="0"/>
        <w:numPr>
          <w:ilvl w:val="0"/>
          <w:numId w:val="16"/>
        </w:numPr>
        <w:pBdr>
          <w:top w:val="single" w:sz="4" w:space="1" w:color="auto"/>
          <w:left w:val="single" w:sz="4" w:space="19" w:color="auto"/>
          <w:bottom w:val="single" w:sz="4" w:space="1" w:color="auto"/>
          <w:right w:val="single" w:sz="4" w:space="4" w:color="auto"/>
        </w:pBdr>
        <w:spacing w:beforeLines="40" w:before="96" w:afterLines="100" w:after="240" w:line="240" w:lineRule="auto"/>
        <w:rPr>
          <w:rFonts w:ascii="Century Gothic" w:eastAsia="Times New Roman" w:hAnsi="Century Gothic"/>
          <w:b/>
          <w:snapToGrid w:val="0"/>
          <w:sz w:val="24"/>
          <w:szCs w:val="24"/>
          <w:lang w:eastAsia="nl-NL"/>
        </w:rPr>
      </w:pPr>
      <w:bookmarkStart w:id="17" w:name="gebruik"/>
      <w:r w:rsidRPr="00621199">
        <w:rPr>
          <w:rFonts w:ascii="Century Gothic" w:eastAsia="Times New Roman" w:hAnsi="Century Gothic"/>
          <w:b/>
          <w:snapToGrid w:val="0"/>
          <w:sz w:val="24"/>
          <w:szCs w:val="24"/>
          <w:lang w:eastAsia="nl-NL"/>
        </w:rPr>
        <w:t xml:space="preserve">  De </w:t>
      </w:r>
      <w:r w:rsidR="0028155F">
        <w:rPr>
          <w:rFonts w:ascii="Century Gothic" w:eastAsia="Times New Roman" w:hAnsi="Century Gothic"/>
          <w:b/>
          <w:snapToGrid w:val="0"/>
          <w:sz w:val="24"/>
          <w:szCs w:val="24"/>
          <w:lang w:eastAsia="nl-NL"/>
        </w:rPr>
        <w:t>Ouder</w:t>
      </w:r>
      <w:r w:rsidRPr="00621199">
        <w:rPr>
          <w:rFonts w:ascii="Century Gothic" w:eastAsia="Times New Roman" w:hAnsi="Century Gothic"/>
          <w:b/>
          <w:snapToGrid w:val="0"/>
          <w:sz w:val="24"/>
          <w:szCs w:val="24"/>
          <w:lang w:eastAsia="nl-NL"/>
        </w:rPr>
        <w:t>raad</w:t>
      </w:r>
    </w:p>
    <w:bookmarkEnd w:id="17"/>
    <w:p w:rsidR="00D9726F" w:rsidRPr="00964977" w:rsidRDefault="00D9726F" w:rsidP="00D9726F">
      <w:pPr>
        <w:widowControl w:val="0"/>
        <w:tabs>
          <w:tab w:val="left" w:pos="226"/>
        </w:tabs>
        <w:spacing w:beforeLines="40" w:before="96" w:afterLines="40" w:after="96" w:line="240" w:lineRule="auto"/>
        <w:rPr>
          <w:rFonts w:ascii="Century Gothic" w:eastAsia="Times New Roman" w:hAnsi="Century Gothic" w:cs="Tahoma"/>
          <w:sz w:val="20"/>
          <w:szCs w:val="20"/>
          <w:lang w:eastAsia="nl-BE"/>
        </w:rPr>
      </w:pPr>
      <w:r>
        <w:rPr>
          <w:rFonts w:ascii="Century Gothic" w:eastAsia="Times New Roman" w:hAnsi="Century Gothic" w:cs="Tahoma"/>
          <w:sz w:val="20"/>
          <w:szCs w:val="20"/>
          <w:lang w:eastAsia="nl-BE"/>
        </w:rPr>
        <w:t>O</w:t>
      </w:r>
      <w:r w:rsidRPr="00621199">
        <w:rPr>
          <w:rFonts w:ascii="Century Gothic" w:eastAsia="Times New Roman" w:hAnsi="Century Gothic" w:cs="Tahoma"/>
          <w:sz w:val="20"/>
          <w:szCs w:val="20"/>
          <w:lang w:eastAsia="nl-BE"/>
        </w:rPr>
        <w:t>uders en wettelijk vertegenwoordigers</w:t>
      </w:r>
      <w:r>
        <w:rPr>
          <w:rFonts w:ascii="Century Gothic" w:eastAsia="Times New Roman" w:hAnsi="Century Gothic" w:cs="Tahoma"/>
          <w:sz w:val="20"/>
          <w:szCs w:val="20"/>
          <w:lang w:eastAsia="nl-BE"/>
        </w:rPr>
        <w:t xml:space="preserve"> hebben</w:t>
      </w:r>
      <w:r w:rsidRPr="00621199">
        <w:rPr>
          <w:rFonts w:ascii="Century Gothic" w:eastAsia="Times New Roman" w:hAnsi="Century Gothic" w:cs="Tahoma"/>
          <w:sz w:val="20"/>
          <w:szCs w:val="20"/>
          <w:lang w:eastAsia="nl-BE"/>
        </w:rPr>
        <w:t xml:space="preserve"> inspraak </w:t>
      </w:r>
      <w:r w:rsidR="00A6623F">
        <w:rPr>
          <w:rFonts w:ascii="Century Gothic" w:eastAsia="Times New Roman" w:hAnsi="Century Gothic" w:cs="Tahoma"/>
          <w:sz w:val="20"/>
          <w:szCs w:val="20"/>
          <w:lang w:eastAsia="nl-BE"/>
        </w:rPr>
        <w:t>via</w:t>
      </w:r>
      <w:r w:rsidR="00A6623F" w:rsidRPr="00621199">
        <w:rPr>
          <w:rFonts w:ascii="Century Gothic" w:eastAsia="Times New Roman" w:hAnsi="Century Gothic" w:cs="Tahoma"/>
          <w:sz w:val="20"/>
          <w:szCs w:val="20"/>
          <w:lang w:eastAsia="nl-BE"/>
        </w:rPr>
        <w:t xml:space="preserve"> </w:t>
      </w:r>
      <w:r w:rsidRPr="00621199">
        <w:rPr>
          <w:rFonts w:ascii="Century Gothic" w:eastAsia="Times New Roman" w:hAnsi="Century Gothic" w:cs="Tahoma"/>
          <w:sz w:val="20"/>
          <w:szCs w:val="20"/>
          <w:lang w:eastAsia="nl-BE"/>
        </w:rPr>
        <w:t xml:space="preserve">een overlegorgaan voor collectief overleg. Deze vergadering, </w:t>
      </w:r>
      <w:r w:rsidR="00CB7C50">
        <w:rPr>
          <w:rFonts w:ascii="Century Gothic" w:eastAsia="Times New Roman" w:hAnsi="Century Gothic" w:cs="Tahoma"/>
          <w:sz w:val="20"/>
          <w:szCs w:val="20"/>
          <w:lang w:eastAsia="nl-BE"/>
        </w:rPr>
        <w:t xml:space="preserve">door het VAPH Gebruikersraad, binnen het MFC </w:t>
      </w:r>
      <w:r w:rsidR="001E4211">
        <w:rPr>
          <w:rFonts w:ascii="Century Gothic" w:eastAsia="Times New Roman" w:hAnsi="Century Gothic"/>
          <w:snapToGrid w:val="0"/>
          <w:sz w:val="20"/>
          <w:szCs w:val="20"/>
          <w:lang w:eastAsia="nl-NL"/>
        </w:rPr>
        <w:t>Ouder</w:t>
      </w:r>
      <w:r w:rsidR="0059697E" w:rsidRPr="00621199">
        <w:rPr>
          <w:rFonts w:ascii="Century Gothic" w:eastAsia="Times New Roman" w:hAnsi="Century Gothic"/>
          <w:snapToGrid w:val="0"/>
          <w:sz w:val="20"/>
          <w:szCs w:val="20"/>
          <w:lang w:eastAsia="nl-NL"/>
        </w:rPr>
        <w:t>raad</w:t>
      </w:r>
      <w:r w:rsidRPr="00621199">
        <w:rPr>
          <w:rFonts w:ascii="Century Gothic" w:eastAsia="Times New Roman" w:hAnsi="Century Gothic"/>
          <w:snapToGrid w:val="0"/>
          <w:sz w:val="20"/>
          <w:szCs w:val="20"/>
          <w:lang w:eastAsia="nl-NL"/>
        </w:rPr>
        <w:t xml:space="preserve"> genoemd, </w:t>
      </w:r>
      <w:r w:rsidRPr="00621199">
        <w:rPr>
          <w:rFonts w:ascii="Century Gothic" w:eastAsia="Times New Roman" w:hAnsi="Century Gothic"/>
          <w:sz w:val="20"/>
          <w:szCs w:val="20"/>
          <w:lang w:eastAsia="nl-BE"/>
        </w:rPr>
        <w:t xml:space="preserve">geeft advies aan </w:t>
      </w:r>
      <w:r w:rsidR="00A6623F">
        <w:rPr>
          <w:rFonts w:ascii="Century Gothic" w:eastAsia="Times New Roman" w:hAnsi="Century Gothic"/>
          <w:sz w:val="20"/>
          <w:szCs w:val="20"/>
          <w:lang w:eastAsia="nl-BE"/>
        </w:rPr>
        <w:t>de directie van het MFC</w:t>
      </w:r>
      <w:r w:rsidRPr="00964977">
        <w:rPr>
          <w:rFonts w:ascii="Century Gothic" w:eastAsia="Times New Roman" w:hAnsi="Century Gothic"/>
          <w:sz w:val="20"/>
          <w:szCs w:val="20"/>
          <w:lang w:eastAsia="nl-BE"/>
        </w:rPr>
        <w:t xml:space="preserve"> en kan door deze directie om advies gevraagd worden.</w:t>
      </w:r>
    </w:p>
    <w:p w:rsidR="00D9726F" w:rsidRPr="00964977" w:rsidRDefault="00D9726F" w:rsidP="00D9726F">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sidRPr="00964977">
        <w:rPr>
          <w:rFonts w:ascii="Century Gothic" w:eastAsia="Times New Roman" w:hAnsi="Century Gothic"/>
          <w:snapToGrid w:val="0"/>
          <w:sz w:val="20"/>
          <w:szCs w:val="20"/>
          <w:lang w:eastAsia="nl-NL"/>
        </w:rPr>
        <w:t xml:space="preserve">Het Protocol van samenwerking beschrijft de rechten en plichten van beide partners. Dit protocol kan alleen maar worden gewijzigd als beide partners akkoord gaan. </w:t>
      </w:r>
    </w:p>
    <w:p w:rsidR="00D9726F" w:rsidRPr="00964977" w:rsidRDefault="00D9726F" w:rsidP="00D9726F">
      <w:pPr>
        <w:widowControl w:val="0"/>
        <w:tabs>
          <w:tab w:val="left" w:pos="226"/>
        </w:tabs>
        <w:spacing w:beforeLines="40" w:before="96" w:afterLines="40" w:after="96" w:line="240" w:lineRule="auto"/>
        <w:rPr>
          <w:rFonts w:ascii="Century Gothic" w:eastAsia="Times New Roman" w:hAnsi="Century Gothic"/>
          <w:snapToGrid w:val="0"/>
          <w:sz w:val="20"/>
          <w:szCs w:val="20"/>
          <w:lang w:eastAsia="nl-NL"/>
        </w:rPr>
      </w:pPr>
      <w:r w:rsidRPr="00964977">
        <w:rPr>
          <w:rFonts w:ascii="Century Gothic" w:eastAsia="Times New Roman" w:hAnsi="Century Gothic"/>
          <w:snapToGrid w:val="0"/>
          <w:sz w:val="20"/>
          <w:szCs w:val="20"/>
          <w:lang w:eastAsia="nl-NL"/>
        </w:rPr>
        <w:t xml:space="preserve">Op datum van 1 september 2017 bepaalt dit protocol onderstaande punten. </w:t>
      </w:r>
    </w:p>
    <w:p w:rsidR="00D9726F" w:rsidRPr="00964977" w:rsidRDefault="00D9726F" w:rsidP="00D9726F">
      <w:pPr>
        <w:pStyle w:val="Lijstalinea"/>
        <w:widowControl w:val="0"/>
        <w:numPr>
          <w:ilvl w:val="0"/>
          <w:numId w:val="20"/>
        </w:numPr>
        <w:tabs>
          <w:tab w:val="left" w:pos="567"/>
        </w:tabs>
        <w:spacing w:beforeLines="100" w:before="240" w:afterLines="60" w:after="144"/>
        <w:rPr>
          <w:rFonts w:ascii="Century Gothic" w:eastAsia="Times New Roman" w:hAnsi="Century Gothic"/>
          <w:b/>
          <w:snapToGrid w:val="0"/>
          <w:vanish/>
          <w:sz w:val="20"/>
          <w:szCs w:val="20"/>
          <w:lang w:eastAsia="nl-NL"/>
        </w:rPr>
      </w:pPr>
    </w:p>
    <w:p w:rsidR="00D9726F" w:rsidRPr="00624D25" w:rsidRDefault="00D9726F" w:rsidP="00D9726F">
      <w:pPr>
        <w:widowControl w:val="0"/>
        <w:numPr>
          <w:ilvl w:val="1"/>
          <w:numId w:val="20"/>
        </w:numPr>
        <w:tabs>
          <w:tab w:val="left" w:pos="567"/>
          <w:tab w:val="num" w:pos="1785"/>
        </w:tabs>
        <w:spacing w:beforeLines="100" w:before="240" w:afterLines="60" w:after="144" w:line="240" w:lineRule="auto"/>
        <w:rPr>
          <w:rFonts w:ascii="Century Gothic" w:eastAsia="Times New Roman" w:hAnsi="Century Gothic"/>
          <w:b/>
          <w:snapToGrid w:val="0"/>
          <w:sz w:val="20"/>
          <w:szCs w:val="20"/>
          <w:lang w:eastAsia="nl-NL"/>
        </w:rPr>
      </w:pPr>
      <w:r w:rsidRPr="00624D25">
        <w:rPr>
          <w:rFonts w:ascii="Century Gothic" w:eastAsia="Times New Roman" w:hAnsi="Century Gothic"/>
          <w:b/>
          <w:snapToGrid w:val="0"/>
          <w:sz w:val="20"/>
          <w:szCs w:val="20"/>
          <w:lang w:eastAsia="nl-NL"/>
        </w:rPr>
        <w:t>Samenstelling</w:t>
      </w:r>
    </w:p>
    <w:p w:rsidR="00D9726F" w:rsidRPr="00E11939" w:rsidRDefault="00D9726F" w:rsidP="00D9726F">
      <w:pPr>
        <w:pStyle w:val="Plattetekst"/>
        <w:spacing w:before="40" w:after="40"/>
        <w:jc w:val="left"/>
        <w:rPr>
          <w:rFonts w:ascii="Century Gothic" w:hAnsi="Century Gothic"/>
          <w:sz w:val="20"/>
        </w:rPr>
      </w:pPr>
      <w:r w:rsidRPr="00E11939">
        <w:rPr>
          <w:rFonts w:ascii="Century Gothic" w:hAnsi="Century Gothic"/>
          <w:sz w:val="20"/>
        </w:rPr>
        <w:t xml:space="preserve">De directie zorgt ervoor dat het collectief overleg met </w:t>
      </w:r>
      <w:r w:rsidR="00003DE3">
        <w:rPr>
          <w:rFonts w:ascii="Century Gothic" w:hAnsi="Century Gothic"/>
          <w:sz w:val="20"/>
        </w:rPr>
        <w:t>ouders of wettelijk vertegenwoordigers</w:t>
      </w:r>
      <w:r w:rsidR="00003DE3" w:rsidRPr="00E11939">
        <w:rPr>
          <w:rFonts w:ascii="Century Gothic" w:hAnsi="Century Gothic"/>
          <w:sz w:val="20"/>
        </w:rPr>
        <w:t xml:space="preserve"> </w:t>
      </w:r>
      <w:r w:rsidRPr="00E11939">
        <w:rPr>
          <w:rFonts w:ascii="Century Gothic" w:hAnsi="Century Gothic"/>
          <w:sz w:val="20"/>
        </w:rPr>
        <w:t xml:space="preserve">wordt geïnstalleerd, waarbij erover wordt gewaakt dat elke ouder </w:t>
      </w:r>
      <w:r w:rsidR="00003DE3">
        <w:rPr>
          <w:rFonts w:ascii="Century Gothic" w:hAnsi="Century Gothic"/>
          <w:sz w:val="20"/>
        </w:rPr>
        <w:t xml:space="preserve">en wettelijk vertegenwoordiger </w:t>
      </w:r>
      <w:r w:rsidRPr="00E11939">
        <w:rPr>
          <w:rFonts w:ascii="Century Gothic" w:hAnsi="Century Gothic"/>
          <w:sz w:val="20"/>
        </w:rPr>
        <w:t xml:space="preserve">verwittigd wordt en zich kandidaat kan stellen. </w:t>
      </w:r>
    </w:p>
    <w:p w:rsidR="00D9726F" w:rsidRPr="00E11939" w:rsidRDefault="00D9726F" w:rsidP="00D9726F">
      <w:pPr>
        <w:spacing w:beforeLines="40" w:before="96" w:afterLines="40" w:after="96"/>
        <w:rPr>
          <w:rFonts w:ascii="Century Gothic" w:hAnsi="Century Gothic"/>
          <w:sz w:val="20"/>
          <w:szCs w:val="20"/>
        </w:rPr>
      </w:pPr>
      <w:r w:rsidRPr="00E11939">
        <w:rPr>
          <w:rFonts w:ascii="Century Gothic" w:hAnsi="Century Gothic"/>
          <w:sz w:val="20"/>
          <w:szCs w:val="20"/>
          <w:lang w:val="nl-NL"/>
        </w:rPr>
        <w:lastRenderedPageBreak/>
        <w:t xml:space="preserve">Zij streeft hierbij naar een </w:t>
      </w:r>
      <w:r w:rsidRPr="00E11939">
        <w:rPr>
          <w:rFonts w:ascii="Century Gothic" w:hAnsi="Century Gothic"/>
          <w:sz w:val="20"/>
          <w:szCs w:val="20"/>
        </w:rPr>
        <w:t>vertegenwoordiging van de vier doelgroepen.</w:t>
      </w:r>
    </w:p>
    <w:p w:rsidR="00D9726F" w:rsidRPr="00E11939" w:rsidRDefault="00D9726F" w:rsidP="00D9726F">
      <w:pPr>
        <w:pStyle w:val="Plattetekst"/>
        <w:spacing w:before="40" w:after="40"/>
        <w:jc w:val="left"/>
        <w:rPr>
          <w:rFonts w:ascii="Century Gothic" w:hAnsi="Century Gothic"/>
          <w:sz w:val="20"/>
        </w:rPr>
      </w:pPr>
      <w:r w:rsidRPr="00E11939">
        <w:rPr>
          <w:rFonts w:ascii="Century Gothic" w:hAnsi="Century Gothic"/>
          <w:sz w:val="20"/>
        </w:rPr>
        <w:t xml:space="preserve">Elk lid engageert zich voor een hernieuwbare termijn van vier jaar. Het lidmaatschap van de </w:t>
      </w:r>
      <w:r w:rsidR="001E4211">
        <w:rPr>
          <w:rFonts w:ascii="Century Gothic" w:hAnsi="Century Gothic"/>
          <w:sz w:val="20"/>
        </w:rPr>
        <w:t>Ouder</w:t>
      </w:r>
      <w:r w:rsidRPr="00E11939">
        <w:rPr>
          <w:rFonts w:ascii="Century Gothic" w:hAnsi="Century Gothic"/>
          <w:sz w:val="20"/>
        </w:rPr>
        <w:t>raad vervalt:</w:t>
      </w:r>
    </w:p>
    <w:p w:rsidR="00D9726F" w:rsidRPr="00E11939" w:rsidRDefault="00D9726F" w:rsidP="00551120">
      <w:pPr>
        <w:widowControl w:val="0"/>
        <w:numPr>
          <w:ilvl w:val="0"/>
          <w:numId w:val="6"/>
        </w:numPr>
        <w:tabs>
          <w:tab w:val="clear" w:pos="360"/>
          <w:tab w:val="num" w:pos="540"/>
        </w:tabs>
        <w:spacing w:beforeLines="20" w:before="48" w:afterLines="20" w:after="48" w:line="240" w:lineRule="auto"/>
        <w:ind w:left="538" w:hanging="357"/>
        <w:rPr>
          <w:rFonts w:ascii="Century Gothic" w:hAnsi="Century Gothic"/>
          <w:snapToGrid w:val="0"/>
          <w:sz w:val="20"/>
          <w:szCs w:val="20"/>
          <w:lang w:eastAsia="nl-NL"/>
        </w:rPr>
      </w:pPr>
      <w:r w:rsidRPr="00E11939">
        <w:rPr>
          <w:rFonts w:ascii="Century Gothic" w:hAnsi="Century Gothic"/>
          <w:snapToGrid w:val="0"/>
          <w:sz w:val="20"/>
          <w:szCs w:val="20"/>
          <w:lang w:eastAsia="nl-NL"/>
        </w:rPr>
        <w:t>bij het verstrijken van de termijn waarvoor men zich heeft geëngageerd;</w:t>
      </w:r>
    </w:p>
    <w:p w:rsidR="00D9726F" w:rsidRPr="00E11939" w:rsidRDefault="00D9726F" w:rsidP="00551120">
      <w:pPr>
        <w:widowControl w:val="0"/>
        <w:numPr>
          <w:ilvl w:val="0"/>
          <w:numId w:val="6"/>
        </w:numPr>
        <w:tabs>
          <w:tab w:val="clear" w:pos="360"/>
          <w:tab w:val="num" w:pos="540"/>
        </w:tabs>
        <w:spacing w:beforeLines="20" w:before="48" w:afterLines="20" w:after="48" w:line="240" w:lineRule="auto"/>
        <w:ind w:left="538" w:hanging="357"/>
        <w:rPr>
          <w:rFonts w:ascii="Century Gothic" w:hAnsi="Century Gothic"/>
          <w:snapToGrid w:val="0"/>
          <w:sz w:val="20"/>
          <w:szCs w:val="20"/>
          <w:lang w:eastAsia="nl-NL"/>
        </w:rPr>
      </w:pPr>
      <w:r w:rsidRPr="00E11939">
        <w:rPr>
          <w:rFonts w:ascii="Century Gothic" w:hAnsi="Century Gothic"/>
          <w:snapToGrid w:val="0"/>
          <w:sz w:val="20"/>
          <w:szCs w:val="20"/>
          <w:lang w:eastAsia="nl-NL"/>
        </w:rPr>
        <w:t>indien de cliënt het MFC verlaat;</w:t>
      </w:r>
    </w:p>
    <w:p w:rsidR="00D9726F" w:rsidRPr="00E11939" w:rsidRDefault="00D9726F" w:rsidP="00551120">
      <w:pPr>
        <w:widowControl w:val="0"/>
        <w:numPr>
          <w:ilvl w:val="0"/>
          <w:numId w:val="6"/>
        </w:numPr>
        <w:tabs>
          <w:tab w:val="clear" w:pos="360"/>
          <w:tab w:val="num" w:pos="540"/>
        </w:tabs>
        <w:spacing w:beforeLines="20" w:before="48" w:afterLines="20" w:after="48" w:line="240" w:lineRule="auto"/>
        <w:ind w:left="538" w:hanging="357"/>
        <w:rPr>
          <w:rFonts w:ascii="Century Gothic" w:hAnsi="Century Gothic"/>
          <w:snapToGrid w:val="0"/>
          <w:sz w:val="20"/>
          <w:szCs w:val="20"/>
          <w:lang w:eastAsia="nl-NL"/>
        </w:rPr>
      </w:pPr>
      <w:r w:rsidRPr="00E11939">
        <w:rPr>
          <w:rFonts w:ascii="Century Gothic" w:hAnsi="Century Gothic"/>
          <w:snapToGrid w:val="0"/>
          <w:sz w:val="20"/>
          <w:szCs w:val="20"/>
          <w:lang w:eastAsia="nl-NL"/>
        </w:rPr>
        <w:t>bij ontslag van het lid.</w:t>
      </w:r>
    </w:p>
    <w:p w:rsidR="00D9726F" w:rsidRPr="00E11939" w:rsidRDefault="00D9726F" w:rsidP="00D9726F">
      <w:pPr>
        <w:widowControl w:val="0"/>
        <w:spacing w:beforeLines="40" w:before="96" w:afterLines="40" w:after="96" w:line="240" w:lineRule="auto"/>
        <w:rPr>
          <w:rFonts w:ascii="Century Gothic" w:hAnsi="Century Gothic"/>
          <w:snapToGrid w:val="0"/>
          <w:sz w:val="20"/>
          <w:szCs w:val="20"/>
          <w:lang w:eastAsia="nl-NL"/>
        </w:rPr>
      </w:pPr>
      <w:r w:rsidRPr="00E11939">
        <w:rPr>
          <w:rFonts w:ascii="Century Gothic" w:hAnsi="Century Gothic"/>
          <w:snapToGrid w:val="0"/>
          <w:sz w:val="20"/>
          <w:szCs w:val="20"/>
          <w:lang w:eastAsia="nl-NL"/>
        </w:rPr>
        <w:t xml:space="preserve">Tijdens deze periode van vier jaar kan de </w:t>
      </w:r>
      <w:r w:rsidR="001E4211">
        <w:rPr>
          <w:rFonts w:ascii="Century Gothic" w:hAnsi="Century Gothic"/>
          <w:snapToGrid w:val="0"/>
          <w:sz w:val="20"/>
          <w:szCs w:val="20"/>
          <w:lang w:eastAsia="nl-NL"/>
        </w:rPr>
        <w:t>Ouderraad</w:t>
      </w:r>
      <w:r w:rsidRPr="00E11939">
        <w:rPr>
          <w:rFonts w:ascii="Century Gothic" w:hAnsi="Century Gothic"/>
          <w:snapToGrid w:val="0"/>
          <w:sz w:val="20"/>
          <w:szCs w:val="20"/>
          <w:lang w:eastAsia="nl-NL"/>
        </w:rPr>
        <w:t xml:space="preserve"> extra leden opnemen. Nieuwe leden melden zich aan bij de voorzitter, die in samenspraak met de leden van de raad het nieuwe lid al dan niet opneemt. Hij houdt hierbij rekening met de grootte van de raad en de vertegenwoordiging van de doelgroepen.</w:t>
      </w:r>
    </w:p>
    <w:p w:rsidR="00D9726F" w:rsidRPr="002A5F00" w:rsidRDefault="00D9726F" w:rsidP="00D9726F">
      <w:pPr>
        <w:widowControl w:val="0"/>
        <w:numPr>
          <w:ilvl w:val="1"/>
          <w:numId w:val="20"/>
        </w:numPr>
        <w:tabs>
          <w:tab w:val="num" w:pos="426"/>
          <w:tab w:val="left" w:pos="567"/>
          <w:tab w:val="num" w:pos="1785"/>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Functies</w:t>
      </w:r>
    </w:p>
    <w:p w:rsidR="00D9726F" w:rsidRPr="00E11939" w:rsidRDefault="00D9726F" w:rsidP="00D9726F">
      <w:pPr>
        <w:pStyle w:val="Plattetekst"/>
        <w:spacing w:beforeLines="40" w:before="96" w:afterLines="40" w:after="96"/>
        <w:jc w:val="left"/>
        <w:rPr>
          <w:rFonts w:ascii="Century Gothic" w:hAnsi="Century Gothic"/>
          <w:sz w:val="20"/>
        </w:rPr>
      </w:pPr>
      <w:r w:rsidRPr="00E11939">
        <w:rPr>
          <w:rFonts w:ascii="Century Gothic" w:hAnsi="Century Gothic"/>
          <w:sz w:val="20"/>
        </w:rPr>
        <w:t xml:space="preserve">De aanduiding van een voorzitter, een secretaris en een vertegenwoordiger in de Interne Klachtencommissie </w:t>
      </w:r>
      <w:r w:rsidR="00016A6F">
        <w:rPr>
          <w:rFonts w:ascii="Century Gothic" w:hAnsi="Century Gothic"/>
          <w:sz w:val="20"/>
        </w:rPr>
        <w:t xml:space="preserve">(zie verder 10.4) </w:t>
      </w:r>
      <w:r w:rsidRPr="00E11939">
        <w:rPr>
          <w:rFonts w:ascii="Century Gothic" w:hAnsi="Century Gothic"/>
          <w:sz w:val="20"/>
        </w:rPr>
        <w:t xml:space="preserve">gebeurt door verkiezing onder de leden. </w:t>
      </w:r>
    </w:p>
    <w:p w:rsidR="001E4211" w:rsidRPr="00CB7C50" w:rsidRDefault="00D9726F" w:rsidP="001E4211">
      <w:pPr>
        <w:widowControl w:val="0"/>
        <w:numPr>
          <w:ilvl w:val="0"/>
          <w:numId w:val="6"/>
        </w:numPr>
        <w:tabs>
          <w:tab w:val="clear" w:pos="360"/>
          <w:tab w:val="num" w:pos="540"/>
        </w:tabs>
        <w:spacing w:beforeLines="40" w:before="96" w:afterLines="40" w:after="96" w:line="240" w:lineRule="auto"/>
        <w:ind w:left="540" w:right="-428"/>
        <w:rPr>
          <w:rFonts w:ascii="Century Gothic" w:hAnsi="Century Gothic"/>
          <w:snapToGrid w:val="0"/>
          <w:sz w:val="20"/>
          <w:szCs w:val="20"/>
          <w:lang w:eastAsia="nl-NL"/>
        </w:rPr>
      </w:pPr>
      <w:r w:rsidRPr="00CB7C50">
        <w:rPr>
          <w:rFonts w:ascii="Century Gothic" w:hAnsi="Century Gothic"/>
          <w:b/>
          <w:snapToGrid w:val="0"/>
          <w:sz w:val="20"/>
          <w:szCs w:val="20"/>
          <w:lang w:eastAsia="nl-NL"/>
        </w:rPr>
        <w:t>De voorzitter</w:t>
      </w:r>
      <w:r w:rsidRPr="00CB7C50">
        <w:rPr>
          <w:rFonts w:ascii="Century Gothic" w:hAnsi="Century Gothic"/>
          <w:snapToGrid w:val="0"/>
          <w:sz w:val="20"/>
          <w:szCs w:val="20"/>
          <w:lang w:eastAsia="nl-NL"/>
        </w:rPr>
        <w:t xml:space="preserve"> staat in voor de samenroeping van de </w:t>
      </w:r>
      <w:r w:rsidR="001E4211" w:rsidRPr="00CB7C50">
        <w:rPr>
          <w:rFonts w:ascii="Century Gothic" w:hAnsi="Century Gothic"/>
          <w:snapToGrid w:val="0"/>
          <w:sz w:val="20"/>
          <w:szCs w:val="20"/>
          <w:lang w:eastAsia="nl-NL"/>
        </w:rPr>
        <w:t>Ouderraad</w:t>
      </w:r>
      <w:r w:rsidRPr="00CB7C50">
        <w:rPr>
          <w:rFonts w:ascii="Century Gothic" w:hAnsi="Century Gothic"/>
          <w:snapToGrid w:val="0"/>
          <w:sz w:val="20"/>
          <w:szCs w:val="20"/>
          <w:lang w:eastAsia="nl-NL"/>
        </w:rPr>
        <w:t xml:space="preserve">, waarvoor hij beroep doet op het directiesecretariaat. Hij heeft tevens de bevoegdheid om de </w:t>
      </w:r>
      <w:r w:rsidR="001E4211" w:rsidRPr="00CB7C50">
        <w:rPr>
          <w:rFonts w:ascii="Century Gothic" w:hAnsi="Century Gothic"/>
          <w:snapToGrid w:val="0"/>
          <w:sz w:val="20"/>
          <w:szCs w:val="20"/>
          <w:lang w:eastAsia="nl-NL"/>
        </w:rPr>
        <w:t>Ouderraad</w:t>
      </w:r>
      <w:r w:rsidRPr="00CB7C50">
        <w:rPr>
          <w:rFonts w:ascii="Century Gothic" w:hAnsi="Century Gothic"/>
          <w:snapToGrid w:val="0"/>
          <w:sz w:val="20"/>
          <w:szCs w:val="20"/>
          <w:lang w:eastAsia="nl-NL"/>
        </w:rPr>
        <w:t xml:space="preserve"> te vertegenwoordigen. Email-adres: </w:t>
      </w:r>
      <w:hyperlink r:id="rId11" w:history="1">
        <w:r w:rsidR="001E4211" w:rsidRPr="00CB7C50">
          <w:rPr>
            <w:rStyle w:val="Hyperlink"/>
            <w:rFonts w:ascii="Century Gothic" w:hAnsi="Century Gothic"/>
            <w:snapToGrid w:val="0"/>
            <w:sz w:val="20"/>
            <w:szCs w:val="20"/>
            <w:lang w:eastAsia="nl-NL"/>
          </w:rPr>
          <w:t>ouderraad@mfcgregorius.broedersvanliefde.be</w:t>
        </w:r>
      </w:hyperlink>
    </w:p>
    <w:p w:rsidR="00C011D6" w:rsidRPr="00CB7C50" w:rsidRDefault="00D9726F" w:rsidP="00C011D6">
      <w:pPr>
        <w:widowControl w:val="0"/>
        <w:numPr>
          <w:ilvl w:val="0"/>
          <w:numId w:val="6"/>
        </w:numPr>
        <w:tabs>
          <w:tab w:val="clear" w:pos="360"/>
          <w:tab w:val="num" w:pos="540"/>
        </w:tabs>
        <w:spacing w:beforeLines="40" w:before="96" w:afterLines="40" w:after="96" w:line="240" w:lineRule="auto"/>
        <w:ind w:left="540"/>
        <w:rPr>
          <w:rFonts w:ascii="Century Gothic" w:hAnsi="Century Gothic"/>
          <w:snapToGrid w:val="0"/>
          <w:sz w:val="20"/>
          <w:szCs w:val="20"/>
          <w:lang w:eastAsia="nl-NL"/>
        </w:rPr>
      </w:pPr>
      <w:r w:rsidRPr="00CB7C50">
        <w:rPr>
          <w:rFonts w:ascii="Century Gothic" w:hAnsi="Century Gothic"/>
          <w:b/>
          <w:snapToGrid w:val="0"/>
          <w:sz w:val="20"/>
          <w:szCs w:val="20"/>
          <w:lang w:eastAsia="nl-NL"/>
        </w:rPr>
        <w:t xml:space="preserve">De secretaris </w:t>
      </w:r>
      <w:r w:rsidRPr="00CB7C50">
        <w:rPr>
          <w:rFonts w:ascii="Century Gothic" w:hAnsi="Century Gothic"/>
          <w:snapToGrid w:val="0"/>
          <w:sz w:val="20"/>
          <w:szCs w:val="20"/>
          <w:lang w:eastAsia="nl-NL"/>
        </w:rPr>
        <w:t xml:space="preserve">zorgt voor verslaggeving en kan - in geval van afwezigheid – ook de functie van de voorzitter ad interim waarnemen. </w:t>
      </w:r>
    </w:p>
    <w:p w:rsidR="00D9726F" w:rsidRPr="00E11939" w:rsidRDefault="00D9726F" w:rsidP="00D9726F">
      <w:pPr>
        <w:widowControl w:val="0"/>
        <w:numPr>
          <w:ilvl w:val="0"/>
          <w:numId w:val="6"/>
        </w:numPr>
        <w:tabs>
          <w:tab w:val="clear" w:pos="360"/>
          <w:tab w:val="num" w:pos="540"/>
        </w:tabs>
        <w:spacing w:beforeLines="40" w:before="96" w:afterLines="40" w:after="96" w:line="240" w:lineRule="auto"/>
        <w:ind w:left="540" w:right="-286"/>
        <w:rPr>
          <w:rFonts w:ascii="Century Gothic" w:hAnsi="Century Gothic"/>
          <w:snapToGrid w:val="0"/>
          <w:sz w:val="20"/>
          <w:szCs w:val="20"/>
          <w:lang w:eastAsia="nl-NL"/>
        </w:rPr>
      </w:pPr>
      <w:r w:rsidRPr="00E11939">
        <w:rPr>
          <w:rFonts w:ascii="Century Gothic" w:hAnsi="Century Gothic"/>
          <w:b/>
          <w:snapToGrid w:val="0"/>
          <w:sz w:val="20"/>
          <w:szCs w:val="20"/>
          <w:lang w:eastAsia="nl-NL"/>
        </w:rPr>
        <w:t>De vertegenwoordiger van de Interne Klachtencommissie</w:t>
      </w:r>
      <w:r w:rsidRPr="00E11939">
        <w:rPr>
          <w:rFonts w:ascii="Century Gothic" w:hAnsi="Century Gothic"/>
          <w:snapToGrid w:val="0"/>
          <w:sz w:val="20"/>
          <w:szCs w:val="20"/>
          <w:lang w:eastAsia="nl-NL"/>
        </w:rPr>
        <w:t xml:space="preserve"> zal zich in deze commissie samen met de sectorverantwoordelijke</w:t>
      </w:r>
      <w:r w:rsidR="00003DE3">
        <w:rPr>
          <w:rFonts w:ascii="Century Gothic" w:hAnsi="Century Gothic"/>
          <w:snapToGrid w:val="0"/>
          <w:sz w:val="20"/>
          <w:szCs w:val="20"/>
          <w:lang w:eastAsia="nl-NL"/>
        </w:rPr>
        <w:t xml:space="preserve"> </w:t>
      </w:r>
      <w:r w:rsidR="0072092B">
        <w:rPr>
          <w:rFonts w:ascii="Century Gothic" w:hAnsi="Century Gothic"/>
          <w:snapToGrid w:val="0"/>
          <w:sz w:val="20"/>
          <w:szCs w:val="20"/>
          <w:lang w:eastAsia="nl-NL"/>
        </w:rPr>
        <w:t xml:space="preserve">Welzijn </w:t>
      </w:r>
      <w:r w:rsidR="00003DE3">
        <w:rPr>
          <w:rFonts w:ascii="Century Gothic" w:hAnsi="Century Gothic"/>
          <w:snapToGrid w:val="0"/>
          <w:sz w:val="20"/>
          <w:szCs w:val="20"/>
          <w:lang w:eastAsia="nl-NL"/>
        </w:rPr>
        <w:t xml:space="preserve">van de </w:t>
      </w:r>
      <w:r w:rsidR="0072092B">
        <w:rPr>
          <w:rFonts w:ascii="Century Gothic" w:hAnsi="Century Gothic"/>
          <w:snapToGrid w:val="0"/>
          <w:sz w:val="20"/>
          <w:szCs w:val="20"/>
          <w:lang w:eastAsia="nl-NL"/>
        </w:rPr>
        <w:t>vzw</w:t>
      </w:r>
      <w:r w:rsidR="00003DE3">
        <w:rPr>
          <w:rFonts w:ascii="Century Gothic" w:hAnsi="Century Gothic"/>
          <w:snapToGrid w:val="0"/>
          <w:sz w:val="20"/>
          <w:szCs w:val="20"/>
          <w:lang w:eastAsia="nl-NL"/>
        </w:rPr>
        <w:t xml:space="preserve"> </w:t>
      </w:r>
      <w:r w:rsidR="00CB7C50">
        <w:rPr>
          <w:rFonts w:ascii="Century Gothic" w:hAnsi="Century Gothic"/>
          <w:snapToGrid w:val="0"/>
          <w:sz w:val="20"/>
          <w:szCs w:val="20"/>
          <w:lang w:eastAsia="nl-NL"/>
        </w:rPr>
        <w:t xml:space="preserve">Organisatie </w:t>
      </w:r>
      <w:r w:rsidR="00003DE3">
        <w:rPr>
          <w:rFonts w:ascii="Century Gothic" w:hAnsi="Century Gothic"/>
          <w:snapToGrid w:val="0"/>
          <w:sz w:val="20"/>
          <w:szCs w:val="20"/>
          <w:lang w:eastAsia="nl-NL"/>
        </w:rPr>
        <w:t>Broeders van Liefde</w:t>
      </w:r>
      <w:r w:rsidRPr="00E11939">
        <w:rPr>
          <w:rFonts w:ascii="Century Gothic" w:hAnsi="Century Gothic"/>
          <w:snapToGrid w:val="0"/>
          <w:sz w:val="20"/>
          <w:szCs w:val="20"/>
          <w:lang w:eastAsia="nl-NL"/>
        </w:rPr>
        <w:t xml:space="preserve"> uitspreken over de gegrondheid van een klacht, wanneer dit in de afwikkeling van een klacht noodzakelijk blijkt (zie </w:t>
      </w:r>
      <w:proofErr w:type="spellStart"/>
      <w:r w:rsidRPr="00E11939">
        <w:rPr>
          <w:rFonts w:ascii="Century Gothic" w:hAnsi="Century Gothic"/>
          <w:snapToGrid w:val="0"/>
          <w:sz w:val="20"/>
          <w:szCs w:val="20"/>
          <w:lang w:eastAsia="nl-NL"/>
        </w:rPr>
        <w:t>hfdst</w:t>
      </w:r>
      <w:proofErr w:type="spellEnd"/>
      <w:r w:rsidRPr="00E11939">
        <w:rPr>
          <w:rFonts w:ascii="Century Gothic" w:hAnsi="Century Gothic"/>
          <w:snapToGrid w:val="0"/>
          <w:sz w:val="20"/>
          <w:szCs w:val="20"/>
          <w:lang w:eastAsia="nl-NL"/>
        </w:rPr>
        <w:t xml:space="preserve">. 8 – klachten). </w:t>
      </w:r>
    </w:p>
    <w:p w:rsidR="00D9726F" w:rsidRPr="002A5F00" w:rsidRDefault="00D9726F" w:rsidP="00D9726F">
      <w:pPr>
        <w:widowControl w:val="0"/>
        <w:numPr>
          <w:ilvl w:val="1"/>
          <w:numId w:val="20"/>
        </w:numPr>
        <w:tabs>
          <w:tab w:val="num" w:pos="426"/>
          <w:tab w:val="left" w:pos="567"/>
          <w:tab w:val="num" w:pos="1785"/>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Vergaderingen</w:t>
      </w:r>
    </w:p>
    <w:p w:rsidR="00D9726F" w:rsidRPr="00E11939" w:rsidRDefault="00D9726F" w:rsidP="00D9726F">
      <w:pPr>
        <w:numPr>
          <w:ilvl w:val="0"/>
          <w:numId w:val="22"/>
        </w:numPr>
        <w:spacing w:beforeLines="40" w:before="96" w:afterLines="40" w:after="96" w:line="240" w:lineRule="auto"/>
        <w:rPr>
          <w:rFonts w:ascii="Century Gothic" w:hAnsi="Century Gothic"/>
          <w:sz w:val="20"/>
          <w:szCs w:val="20"/>
        </w:rPr>
      </w:pPr>
      <w:r w:rsidRPr="00E11939">
        <w:rPr>
          <w:rFonts w:ascii="Century Gothic" w:hAnsi="Century Gothic"/>
          <w:sz w:val="20"/>
          <w:szCs w:val="20"/>
        </w:rPr>
        <w:t xml:space="preserve">Minimaal drie maal per jaar </w:t>
      </w:r>
      <w:r w:rsidR="0059697E">
        <w:rPr>
          <w:rFonts w:ascii="Century Gothic" w:hAnsi="Century Gothic"/>
          <w:sz w:val="20"/>
          <w:szCs w:val="20"/>
        </w:rPr>
        <w:t xml:space="preserve">vindt een samenkomst van de </w:t>
      </w:r>
      <w:r w:rsidR="001E4211">
        <w:rPr>
          <w:rFonts w:ascii="Century Gothic" w:hAnsi="Century Gothic"/>
          <w:sz w:val="20"/>
          <w:szCs w:val="20"/>
        </w:rPr>
        <w:t>Ouderraad</w:t>
      </w:r>
      <w:r w:rsidR="0059697E">
        <w:rPr>
          <w:rFonts w:ascii="Century Gothic" w:hAnsi="Century Gothic"/>
          <w:sz w:val="20"/>
          <w:szCs w:val="20"/>
        </w:rPr>
        <w:t xml:space="preserve"> plaats</w:t>
      </w:r>
      <w:r w:rsidR="00A6623F">
        <w:rPr>
          <w:rFonts w:ascii="Century Gothic" w:hAnsi="Century Gothic"/>
          <w:sz w:val="20"/>
          <w:szCs w:val="20"/>
        </w:rPr>
        <w:t xml:space="preserve">. </w:t>
      </w:r>
    </w:p>
    <w:p w:rsidR="00D9726F" w:rsidRPr="00E11939" w:rsidRDefault="00D9726F" w:rsidP="00D9726F">
      <w:pPr>
        <w:numPr>
          <w:ilvl w:val="0"/>
          <w:numId w:val="22"/>
        </w:numPr>
        <w:spacing w:beforeLines="40" w:before="96" w:afterLines="40" w:after="96" w:line="240" w:lineRule="auto"/>
        <w:rPr>
          <w:rFonts w:ascii="Century Gothic" w:hAnsi="Century Gothic"/>
          <w:sz w:val="20"/>
          <w:szCs w:val="20"/>
        </w:rPr>
      </w:pPr>
      <w:r w:rsidRPr="00E11939">
        <w:rPr>
          <w:rFonts w:ascii="Century Gothic" w:hAnsi="Century Gothic"/>
          <w:sz w:val="20"/>
          <w:szCs w:val="20"/>
        </w:rPr>
        <w:t>D</w:t>
      </w:r>
      <w:r w:rsidR="00A6623F">
        <w:rPr>
          <w:rFonts w:ascii="Century Gothic" w:hAnsi="Century Gothic"/>
          <w:sz w:val="20"/>
          <w:szCs w:val="20"/>
        </w:rPr>
        <w:t>e d</w:t>
      </w:r>
      <w:r w:rsidRPr="00E11939">
        <w:rPr>
          <w:rFonts w:ascii="Century Gothic" w:hAnsi="Century Gothic"/>
          <w:sz w:val="20"/>
          <w:szCs w:val="20"/>
        </w:rPr>
        <w:t xml:space="preserve">irectie is in principe op elke vergadering uitgenodigd en engageert zich ook tot aanwezigheid </w:t>
      </w:r>
      <w:r w:rsidR="0059697E">
        <w:rPr>
          <w:rFonts w:ascii="Century Gothic" w:hAnsi="Century Gothic"/>
          <w:sz w:val="20"/>
          <w:szCs w:val="20"/>
        </w:rPr>
        <w:t xml:space="preserve">om zo een rechtstreekse </w:t>
      </w:r>
      <w:r w:rsidRPr="00E11939">
        <w:rPr>
          <w:rFonts w:ascii="Century Gothic" w:hAnsi="Century Gothic"/>
          <w:sz w:val="20"/>
          <w:szCs w:val="20"/>
        </w:rPr>
        <w:t>dialoog</w:t>
      </w:r>
      <w:r w:rsidR="0059697E">
        <w:rPr>
          <w:rFonts w:ascii="Century Gothic" w:hAnsi="Century Gothic"/>
          <w:sz w:val="20"/>
          <w:szCs w:val="20"/>
        </w:rPr>
        <w:t xml:space="preserve"> mogelijk te maken</w:t>
      </w:r>
      <w:r w:rsidRPr="00E11939">
        <w:rPr>
          <w:rFonts w:ascii="Century Gothic" w:hAnsi="Century Gothic"/>
          <w:sz w:val="20"/>
          <w:szCs w:val="20"/>
        </w:rPr>
        <w:t>. Mocht een bepaald thema dit vereisen kan de raa</w:t>
      </w:r>
      <w:r w:rsidR="0059697E">
        <w:rPr>
          <w:rFonts w:ascii="Century Gothic" w:hAnsi="Century Gothic"/>
          <w:sz w:val="20"/>
          <w:szCs w:val="20"/>
        </w:rPr>
        <w:t>d evenwel op eenvoudig verzoek achter gesloten deuren</w:t>
      </w:r>
      <w:r w:rsidRPr="00E11939">
        <w:rPr>
          <w:rFonts w:ascii="Century Gothic" w:hAnsi="Century Gothic"/>
          <w:sz w:val="20"/>
          <w:szCs w:val="20"/>
        </w:rPr>
        <w:t xml:space="preserve"> vergaderen.</w:t>
      </w:r>
    </w:p>
    <w:p w:rsidR="00D9726F" w:rsidRPr="00E11939" w:rsidRDefault="00D9726F" w:rsidP="00D9726F">
      <w:pPr>
        <w:numPr>
          <w:ilvl w:val="0"/>
          <w:numId w:val="22"/>
        </w:numPr>
        <w:spacing w:beforeLines="40" w:before="96" w:afterLines="40" w:after="96" w:line="240" w:lineRule="auto"/>
        <w:rPr>
          <w:rFonts w:ascii="Century Gothic" w:hAnsi="Century Gothic"/>
          <w:sz w:val="20"/>
          <w:szCs w:val="20"/>
        </w:rPr>
      </w:pPr>
      <w:r w:rsidRPr="00E11939">
        <w:rPr>
          <w:rFonts w:ascii="Century Gothic" w:hAnsi="Century Gothic"/>
          <w:sz w:val="20"/>
          <w:szCs w:val="20"/>
        </w:rPr>
        <w:t xml:space="preserve">Wanneer er aan een thema wordt gewerkt, zal het werkdocument op voorhand opgestuurd worden en zal ook de desbetreffende verantwoordelijke naar de vergadering uitgenodigd worden. In dit geval kan de </w:t>
      </w:r>
      <w:r w:rsidR="001E4211">
        <w:rPr>
          <w:rFonts w:ascii="Century Gothic" w:hAnsi="Century Gothic"/>
          <w:sz w:val="20"/>
          <w:szCs w:val="20"/>
        </w:rPr>
        <w:t>Ouderraad</w:t>
      </w:r>
      <w:r w:rsidRPr="00E11939">
        <w:rPr>
          <w:rFonts w:ascii="Century Gothic" w:hAnsi="Century Gothic"/>
          <w:sz w:val="20"/>
          <w:szCs w:val="20"/>
        </w:rPr>
        <w:t xml:space="preserve"> opengesteld worden voor ouders en personen die de belangen van de </w:t>
      </w:r>
      <w:r w:rsidR="0059697E">
        <w:rPr>
          <w:rFonts w:ascii="Century Gothic" w:hAnsi="Century Gothic"/>
          <w:sz w:val="20"/>
          <w:szCs w:val="20"/>
        </w:rPr>
        <w:t>cliënten</w:t>
      </w:r>
      <w:r w:rsidR="0059697E" w:rsidRPr="00E11939">
        <w:rPr>
          <w:rFonts w:ascii="Century Gothic" w:hAnsi="Century Gothic"/>
          <w:sz w:val="20"/>
          <w:szCs w:val="20"/>
        </w:rPr>
        <w:t xml:space="preserve"> </w:t>
      </w:r>
      <w:r w:rsidRPr="00E11939">
        <w:rPr>
          <w:rFonts w:ascii="Century Gothic" w:hAnsi="Century Gothic"/>
          <w:sz w:val="20"/>
          <w:szCs w:val="20"/>
        </w:rPr>
        <w:t xml:space="preserve">behartigen. </w:t>
      </w:r>
      <w:r w:rsidR="0059697E" w:rsidRPr="00E11939">
        <w:rPr>
          <w:rFonts w:ascii="Century Gothic" w:hAnsi="Century Gothic"/>
          <w:sz w:val="20"/>
          <w:szCs w:val="20"/>
        </w:rPr>
        <w:t xml:space="preserve">De ouders zullen </w:t>
      </w:r>
      <w:r w:rsidR="0059697E">
        <w:rPr>
          <w:rFonts w:ascii="Century Gothic" w:hAnsi="Century Gothic"/>
          <w:sz w:val="20"/>
          <w:szCs w:val="20"/>
        </w:rPr>
        <w:t xml:space="preserve">in dat geval </w:t>
      </w:r>
      <w:r w:rsidR="0059697E" w:rsidRPr="00E11939">
        <w:rPr>
          <w:rFonts w:ascii="Century Gothic" w:hAnsi="Century Gothic"/>
          <w:sz w:val="20"/>
          <w:szCs w:val="20"/>
        </w:rPr>
        <w:t xml:space="preserve">van de inhoud van de vergadering op de hoogte gebracht worden via een uitnodiging die wordt meegegeven aan de </w:t>
      </w:r>
      <w:r w:rsidR="0059697E">
        <w:rPr>
          <w:rFonts w:ascii="Century Gothic" w:hAnsi="Century Gothic"/>
          <w:sz w:val="20"/>
          <w:szCs w:val="20"/>
        </w:rPr>
        <w:t>cliënten.</w:t>
      </w:r>
      <w:r w:rsidR="0059697E" w:rsidRPr="00E11939">
        <w:rPr>
          <w:rFonts w:ascii="Century Gothic" w:hAnsi="Century Gothic"/>
          <w:sz w:val="20"/>
          <w:szCs w:val="20"/>
        </w:rPr>
        <w:t xml:space="preserve"> </w:t>
      </w:r>
      <w:r w:rsidR="0059697E">
        <w:rPr>
          <w:rFonts w:ascii="Century Gothic" w:hAnsi="Century Gothic"/>
          <w:sz w:val="20"/>
          <w:szCs w:val="20"/>
        </w:rPr>
        <w:br/>
      </w:r>
      <w:r w:rsidRPr="00E11939">
        <w:rPr>
          <w:rFonts w:ascii="Century Gothic" w:hAnsi="Century Gothic"/>
          <w:sz w:val="20"/>
          <w:szCs w:val="20"/>
        </w:rPr>
        <w:t xml:space="preserve">In geval van dringende problemen blijft het echter een besloten vergadering. </w:t>
      </w:r>
    </w:p>
    <w:p w:rsidR="00D9726F" w:rsidRPr="00E11939" w:rsidRDefault="00D9726F" w:rsidP="00D9726F">
      <w:pPr>
        <w:numPr>
          <w:ilvl w:val="0"/>
          <w:numId w:val="22"/>
        </w:numPr>
        <w:tabs>
          <w:tab w:val="left" w:pos="426"/>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Het aanbrengen van agendapunte</w:t>
      </w:r>
      <w:r w:rsidR="0059697E">
        <w:rPr>
          <w:rFonts w:ascii="Century Gothic" w:hAnsi="Century Gothic"/>
          <w:sz w:val="20"/>
          <w:szCs w:val="20"/>
        </w:rPr>
        <w:t xml:space="preserve">n gebeurt door de leden van de </w:t>
      </w:r>
      <w:r w:rsidR="001E4211">
        <w:rPr>
          <w:rFonts w:ascii="Century Gothic" w:hAnsi="Century Gothic"/>
          <w:sz w:val="20"/>
          <w:szCs w:val="20"/>
        </w:rPr>
        <w:t>Ouderraad</w:t>
      </w:r>
      <w:r w:rsidRPr="00E11939">
        <w:rPr>
          <w:rFonts w:ascii="Century Gothic" w:hAnsi="Century Gothic"/>
          <w:strike/>
          <w:sz w:val="20"/>
          <w:szCs w:val="20"/>
        </w:rPr>
        <w:t xml:space="preserve"> </w:t>
      </w:r>
      <w:r w:rsidRPr="00E11939">
        <w:rPr>
          <w:rFonts w:ascii="Century Gothic" w:hAnsi="Century Gothic"/>
          <w:sz w:val="20"/>
          <w:szCs w:val="20"/>
        </w:rPr>
        <w:t xml:space="preserve">en door de voorziening. De </w:t>
      </w:r>
      <w:r w:rsidR="00016A6F">
        <w:rPr>
          <w:rFonts w:ascii="Century Gothic" w:hAnsi="Century Gothic"/>
          <w:sz w:val="20"/>
          <w:szCs w:val="20"/>
        </w:rPr>
        <w:t xml:space="preserve">secretaris </w:t>
      </w:r>
      <w:r w:rsidRPr="00E11939">
        <w:rPr>
          <w:rFonts w:ascii="Century Gothic" w:hAnsi="Century Gothic"/>
          <w:sz w:val="20"/>
          <w:szCs w:val="20"/>
        </w:rPr>
        <w:t xml:space="preserve">stuurt minimaal één week op voorhand de agenda door naar de leden, dit via email of desgewenst op papier.  </w:t>
      </w:r>
    </w:p>
    <w:p w:rsidR="00D9726F" w:rsidRPr="00E11939" w:rsidRDefault="00D9726F" w:rsidP="00D9726F">
      <w:pPr>
        <w:numPr>
          <w:ilvl w:val="0"/>
          <w:numId w:val="22"/>
        </w:numPr>
        <w:tabs>
          <w:tab w:val="left" w:pos="426"/>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Het verslag wordt door de secretaris aan de kwaliteitscoördinator bezorgd, die instaat voor de verspreiding.</w:t>
      </w:r>
    </w:p>
    <w:p w:rsidR="00D9726F" w:rsidRPr="002A5F00" w:rsidRDefault="00D9726F" w:rsidP="00D9726F">
      <w:pPr>
        <w:widowControl w:val="0"/>
        <w:numPr>
          <w:ilvl w:val="1"/>
          <w:numId w:val="20"/>
        </w:numPr>
        <w:tabs>
          <w:tab w:val="num" w:pos="426"/>
          <w:tab w:val="left" w:pos="567"/>
          <w:tab w:val="num" w:pos="1785"/>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Thema’s</w:t>
      </w:r>
    </w:p>
    <w:p w:rsidR="00D9726F" w:rsidRPr="00E11939" w:rsidRDefault="00D9726F" w:rsidP="00D9726F">
      <w:pPr>
        <w:numPr>
          <w:ilvl w:val="0"/>
          <w:numId w:val="22"/>
        </w:numPr>
        <w:tabs>
          <w:tab w:val="left" w:pos="426"/>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 xml:space="preserve">Het MFC zal voorafgaand overleg plegen met de </w:t>
      </w:r>
      <w:r w:rsidR="001E4211">
        <w:rPr>
          <w:rFonts w:ascii="Century Gothic" w:hAnsi="Century Gothic"/>
          <w:sz w:val="20"/>
          <w:szCs w:val="20"/>
        </w:rPr>
        <w:t>Ouderraad</w:t>
      </w:r>
      <w:r w:rsidRPr="00E11939">
        <w:rPr>
          <w:rFonts w:ascii="Century Gothic" w:hAnsi="Century Gothic"/>
          <w:sz w:val="20"/>
          <w:szCs w:val="20"/>
        </w:rPr>
        <w:t xml:space="preserve"> inzake:</w:t>
      </w:r>
    </w:p>
    <w:p w:rsidR="00D9726F" w:rsidRPr="00E11939" w:rsidRDefault="0007674B" w:rsidP="00D9726F">
      <w:pPr>
        <w:numPr>
          <w:ilvl w:val="1"/>
          <w:numId w:val="22"/>
        </w:numPr>
        <w:tabs>
          <w:tab w:val="left" w:pos="720"/>
          <w:tab w:val="left" w:pos="900"/>
        </w:tabs>
        <w:spacing w:beforeLines="40" w:before="96" w:afterLines="40" w:after="96" w:line="240" w:lineRule="auto"/>
        <w:rPr>
          <w:rFonts w:ascii="Century Gothic" w:hAnsi="Century Gothic"/>
          <w:sz w:val="20"/>
          <w:szCs w:val="20"/>
        </w:rPr>
      </w:pPr>
      <w:r>
        <w:rPr>
          <w:rFonts w:ascii="Century Gothic" w:hAnsi="Century Gothic"/>
          <w:sz w:val="20"/>
          <w:szCs w:val="20"/>
        </w:rPr>
        <w:t>wijzigingen in de Collectieve Rechten en P</w:t>
      </w:r>
      <w:r w:rsidR="00D9726F" w:rsidRPr="00E11939">
        <w:rPr>
          <w:rFonts w:ascii="Century Gothic" w:hAnsi="Century Gothic"/>
          <w:sz w:val="20"/>
          <w:szCs w:val="20"/>
        </w:rPr>
        <w:t>lich</w:t>
      </w:r>
      <w:r>
        <w:rPr>
          <w:rFonts w:ascii="Century Gothic" w:hAnsi="Century Gothic"/>
          <w:sz w:val="20"/>
          <w:szCs w:val="20"/>
        </w:rPr>
        <w:t>ten</w:t>
      </w:r>
    </w:p>
    <w:p w:rsidR="00D9726F" w:rsidRPr="00E11939" w:rsidRDefault="00D9726F" w:rsidP="00D9726F">
      <w:pPr>
        <w:numPr>
          <w:ilvl w:val="1"/>
          <w:numId w:val="22"/>
        </w:numPr>
        <w:tabs>
          <w:tab w:val="left" w:pos="720"/>
          <w:tab w:val="left" w:pos="900"/>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belangrijke wijzigingen in de algemene woon- en leefsituatie</w:t>
      </w:r>
    </w:p>
    <w:p w:rsidR="00D9726F" w:rsidRPr="00E11939" w:rsidRDefault="00D9726F" w:rsidP="00D9726F">
      <w:pPr>
        <w:numPr>
          <w:ilvl w:val="1"/>
          <w:numId w:val="22"/>
        </w:numPr>
        <w:tabs>
          <w:tab w:val="left" w:pos="720"/>
          <w:tab w:val="left" w:pos="900"/>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wijzigingen in het concept van het MFC</w:t>
      </w:r>
    </w:p>
    <w:p w:rsidR="00D9726F" w:rsidRPr="00E11939" w:rsidRDefault="00D9726F" w:rsidP="00D9726F">
      <w:pPr>
        <w:numPr>
          <w:ilvl w:val="1"/>
          <w:numId w:val="22"/>
        </w:numPr>
        <w:tabs>
          <w:tab w:val="left" w:pos="720"/>
          <w:tab w:val="left" w:pos="900"/>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volgende elementen van het kwaliteitshandboek:</w:t>
      </w:r>
    </w:p>
    <w:p w:rsidR="00D9726F" w:rsidRPr="00E11939" w:rsidRDefault="00D9726F" w:rsidP="00D9726F">
      <w:pPr>
        <w:numPr>
          <w:ilvl w:val="4"/>
          <w:numId w:val="22"/>
        </w:numPr>
        <w:tabs>
          <w:tab w:val="clear" w:pos="3600"/>
          <w:tab w:val="num" w:pos="1800"/>
        </w:tabs>
        <w:spacing w:after="0" w:line="240" w:lineRule="auto"/>
        <w:ind w:hanging="2160"/>
        <w:rPr>
          <w:rFonts w:ascii="Century Gothic" w:hAnsi="Century Gothic"/>
          <w:sz w:val="20"/>
          <w:szCs w:val="20"/>
        </w:rPr>
      </w:pPr>
      <w:r w:rsidRPr="00E11939">
        <w:rPr>
          <w:rFonts w:ascii="Century Gothic" w:hAnsi="Century Gothic"/>
          <w:sz w:val="20"/>
          <w:szCs w:val="20"/>
        </w:rPr>
        <w:t>intakeprocedure</w:t>
      </w:r>
    </w:p>
    <w:p w:rsidR="00D9726F" w:rsidRPr="00E11939" w:rsidRDefault="00D9726F" w:rsidP="00D9726F">
      <w:pPr>
        <w:numPr>
          <w:ilvl w:val="4"/>
          <w:numId w:val="22"/>
        </w:numPr>
        <w:tabs>
          <w:tab w:val="clear" w:pos="3600"/>
          <w:tab w:val="num" w:pos="1800"/>
        </w:tabs>
        <w:spacing w:after="0" w:line="240" w:lineRule="auto"/>
        <w:ind w:hanging="2160"/>
        <w:rPr>
          <w:rFonts w:ascii="Century Gothic" w:hAnsi="Century Gothic"/>
          <w:sz w:val="20"/>
          <w:szCs w:val="20"/>
        </w:rPr>
      </w:pPr>
      <w:r w:rsidRPr="00E11939">
        <w:rPr>
          <w:rFonts w:ascii="Century Gothic" w:hAnsi="Century Gothic"/>
          <w:sz w:val="20"/>
          <w:szCs w:val="20"/>
        </w:rPr>
        <w:lastRenderedPageBreak/>
        <w:t>procedures mbt individuele dienstverleningsovereenkomst</w:t>
      </w:r>
    </w:p>
    <w:p w:rsidR="00D9726F" w:rsidRPr="00E11939" w:rsidRDefault="00D9726F" w:rsidP="00D9726F">
      <w:pPr>
        <w:numPr>
          <w:ilvl w:val="4"/>
          <w:numId w:val="22"/>
        </w:numPr>
        <w:tabs>
          <w:tab w:val="clear" w:pos="3600"/>
          <w:tab w:val="num" w:pos="1800"/>
        </w:tabs>
        <w:spacing w:after="0" w:line="240" w:lineRule="auto"/>
        <w:ind w:hanging="2160"/>
        <w:rPr>
          <w:rFonts w:ascii="Century Gothic" w:hAnsi="Century Gothic"/>
          <w:sz w:val="20"/>
          <w:szCs w:val="20"/>
        </w:rPr>
      </w:pPr>
      <w:r w:rsidRPr="00E11939">
        <w:rPr>
          <w:rFonts w:ascii="Century Gothic" w:hAnsi="Century Gothic"/>
          <w:sz w:val="20"/>
          <w:szCs w:val="20"/>
        </w:rPr>
        <w:t>collectief overleg</w:t>
      </w:r>
    </w:p>
    <w:p w:rsidR="00D9726F" w:rsidRPr="00E11939" w:rsidRDefault="00D9726F" w:rsidP="00D9726F">
      <w:pPr>
        <w:numPr>
          <w:ilvl w:val="4"/>
          <w:numId w:val="22"/>
        </w:numPr>
        <w:tabs>
          <w:tab w:val="clear" w:pos="3600"/>
          <w:tab w:val="num" w:pos="1800"/>
        </w:tabs>
        <w:spacing w:after="0" w:line="240" w:lineRule="auto"/>
        <w:ind w:hanging="2160"/>
        <w:rPr>
          <w:rFonts w:ascii="Century Gothic" w:hAnsi="Century Gothic"/>
          <w:sz w:val="20"/>
          <w:szCs w:val="20"/>
        </w:rPr>
      </w:pPr>
      <w:r w:rsidRPr="00E11939">
        <w:rPr>
          <w:rFonts w:ascii="Century Gothic" w:hAnsi="Century Gothic"/>
          <w:sz w:val="20"/>
          <w:szCs w:val="20"/>
        </w:rPr>
        <w:t>toetsen tevredenheid</w:t>
      </w:r>
    </w:p>
    <w:p w:rsidR="00D9726F" w:rsidRPr="00E11939" w:rsidRDefault="00D9726F" w:rsidP="00D9726F">
      <w:pPr>
        <w:numPr>
          <w:ilvl w:val="4"/>
          <w:numId w:val="22"/>
        </w:numPr>
        <w:tabs>
          <w:tab w:val="clear" w:pos="3600"/>
          <w:tab w:val="num" w:pos="1800"/>
        </w:tabs>
        <w:spacing w:after="0" w:line="240" w:lineRule="auto"/>
        <w:ind w:hanging="2160"/>
        <w:rPr>
          <w:rFonts w:ascii="Century Gothic" w:hAnsi="Century Gothic"/>
          <w:sz w:val="20"/>
          <w:szCs w:val="20"/>
        </w:rPr>
      </w:pPr>
      <w:r w:rsidRPr="00E11939">
        <w:rPr>
          <w:rFonts w:ascii="Century Gothic" w:hAnsi="Century Gothic"/>
          <w:sz w:val="20"/>
          <w:szCs w:val="20"/>
        </w:rPr>
        <w:t>klachtenprocedure</w:t>
      </w:r>
    </w:p>
    <w:p w:rsidR="00D9726F" w:rsidRPr="00E11939" w:rsidRDefault="00D9726F" w:rsidP="00D9726F">
      <w:pPr>
        <w:numPr>
          <w:ilvl w:val="4"/>
          <w:numId w:val="22"/>
        </w:numPr>
        <w:tabs>
          <w:tab w:val="clear" w:pos="3600"/>
          <w:tab w:val="num" w:pos="1800"/>
        </w:tabs>
        <w:spacing w:after="0" w:line="240" w:lineRule="auto"/>
        <w:ind w:hanging="2160"/>
        <w:rPr>
          <w:rFonts w:ascii="Century Gothic" w:hAnsi="Century Gothic"/>
          <w:sz w:val="20"/>
          <w:szCs w:val="20"/>
        </w:rPr>
      </w:pPr>
      <w:r w:rsidRPr="00E11939">
        <w:rPr>
          <w:rFonts w:ascii="Century Gothic" w:hAnsi="Century Gothic"/>
          <w:sz w:val="20"/>
          <w:szCs w:val="20"/>
        </w:rPr>
        <w:t>afzonderen</w:t>
      </w:r>
    </w:p>
    <w:p w:rsidR="00D9726F" w:rsidRPr="00E11939" w:rsidRDefault="00D9726F" w:rsidP="00D9726F">
      <w:pPr>
        <w:numPr>
          <w:ilvl w:val="4"/>
          <w:numId w:val="22"/>
        </w:numPr>
        <w:tabs>
          <w:tab w:val="clear" w:pos="3600"/>
          <w:tab w:val="num" w:pos="1800"/>
        </w:tabs>
        <w:spacing w:after="0" w:line="240" w:lineRule="auto"/>
        <w:ind w:hanging="2160"/>
        <w:rPr>
          <w:rFonts w:ascii="Century Gothic" w:hAnsi="Century Gothic"/>
          <w:sz w:val="20"/>
          <w:szCs w:val="20"/>
        </w:rPr>
      </w:pPr>
      <w:r w:rsidRPr="00E11939">
        <w:rPr>
          <w:rFonts w:ascii="Century Gothic" w:hAnsi="Century Gothic"/>
          <w:sz w:val="20"/>
          <w:szCs w:val="20"/>
        </w:rPr>
        <w:t>detectie en voorkomen van misbruik en geweld.</w:t>
      </w:r>
    </w:p>
    <w:p w:rsidR="00D9726F" w:rsidRPr="00E11939" w:rsidRDefault="00D9726F" w:rsidP="00D9726F">
      <w:pPr>
        <w:numPr>
          <w:ilvl w:val="0"/>
          <w:numId w:val="22"/>
        </w:numPr>
        <w:tabs>
          <w:tab w:val="left" w:pos="426"/>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 xml:space="preserve">De MFC-directie en de </w:t>
      </w:r>
      <w:r w:rsidR="001E4211">
        <w:rPr>
          <w:rFonts w:ascii="Century Gothic" w:hAnsi="Century Gothic"/>
          <w:sz w:val="20"/>
          <w:szCs w:val="20"/>
        </w:rPr>
        <w:t>Ouderraad</w:t>
      </w:r>
      <w:r w:rsidRPr="00E11939">
        <w:rPr>
          <w:rFonts w:ascii="Century Gothic" w:hAnsi="Century Gothic"/>
          <w:sz w:val="20"/>
          <w:szCs w:val="20"/>
        </w:rPr>
        <w:t xml:space="preserve"> kunnen aan elkaar advies vragen of uitbrengen inzake aangelegenheden die de verhouding tussen de cliënten en het MFC aangaan. In het bijzonder zal de raad op het einde van elk kalenderjaar worden geraadpleegd inzake thema’s van het nieuwe Beleidsplan.</w:t>
      </w:r>
    </w:p>
    <w:p w:rsidR="00D9726F" w:rsidRPr="00E11939" w:rsidRDefault="00D9726F" w:rsidP="00D9726F">
      <w:pPr>
        <w:numPr>
          <w:ilvl w:val="0"/>
          <w:numId w:val="22"/>
        </w:numPr>
        <w:tabs>
          <w:tab w:val="left" w:pos="426"/>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 xml:space="preserve">De </w:t>
      </w:r>
      <w:r w:rsidR="001E4211">
        <w:rPr>
          <w:rFonts w:ascii="Century Gothic" w:hAnsi="Century Gothic"/>
          <w:sz w:val="20"/>
          <w:szCs w:val="20"/>
        </w:rPr>
        <w:t>Ouderraad</w:t>
      </w:r>
      <w:r w:rsidRPr="00E11939">
        <w:rPr>
          <w:rFonts w:ascii="Century Gothic" w:hAnsi="Century Gothic"/>
          <w:sz w:val="20"/>
          <w:szCs w:val="20"/>
        </w:rPr>
        <w:t xml:space="preserve"> zal gehoord worden door de verantwoordelijken van het MFC omtrent elk onderwerp waarover ze een standpunt aan deze verantwoordelijken wenst mee te delen. </w:t>
      </w:r>
    </w:p>
    <w:p w:rsidR="00D9726F" w:rsidRPr="00624D25" w:rsidRDefault="00D9726F" w:rsidP="00D9726F">
      <w:pPr>
        <w:numPr>
          <w:ilvl w:val="0"/>
          <w:numId w:val="22"/>
        </w:numPr>
        <w:tabs>
          <w:tab w:val="left" w:pos="426"/>
        </w:tabs>
        <w:spacing w:beforeLines="40" w:before="96" w:afterLines="40" w:after="96" w:line="240" w:lineRule="auto"/>
        <w:rPr>
          <w:rFonts w:ascii="Century Gothic" w:hAnsi="Century Gothic"/>
          <w:sz w:val="20"/>
          <w:szCs w:val="20"/>
        </w:rPr>
      </w:pPr>
      <w:r w:rsidRPr="00624D25">
        <w:rPr>
          <w:rFonts w:ascii="Century Gothic" w:hAnsi="Century Gothic"/>
          <w:sz w:val="20"/>
          <w:szCs w:val="20"/>
        </w:rPr>
        <w:t xml:space="preserve">De MFC-directie verstrekt aan de </w:t>
      </w:r>
      <w:r w:rsidR="001E4211">
        <w:rPr>
          <w:rFonts w:ascii="Century Gothic" w:hAnsi="Century Gothic"/>
          <w:sz w:val="20"/>
          <w:szCs w:val="20"/>
        </w:rPr>
        <w:t>Ouderraad</w:t>
      </w:r>
      <w:r w:rsidRPr="00624D25">
        <w:rPr>
          <w:rFonts w:ascii="Century Gothic" w:hAnsi="Century Gothic"/>
          <w:sz w:val="20"/>
          <w:szCs w:val="20"/>
        </w:rPr>
        <w:t xml:space="preserve"> </w:t>
      </w:r>
      <w:r w:rsidR="0007674B" w:rsidRPr="00624D25">
        <w:rPr>
          <w:rFonts w:ascii="Century Gothic" w:hAnsi="Century Gothic"/>
          <w:sz w:val="20"/>
          <w:szCs w:val="20"/>
        </w:rPr>
        <w:t xml:space="preserve">jaarlijks </w:t>
      </w:r>
      <w:r w:rsidRPr="00624D25">
        <w:rPr>
          <w:rFonts w:ascii="Century Gothic" w:hAnsi="Century Gothic"/>
          <w:sz w:val="20"/>
          <w:szCs w:val="20"/>
        </w:rPr>
        <w:t>de nodige informatie omtrent haar jaarrekeningen.</w:t>
      </w:r>
    </w:p>
    <w:p w:rsidR="00D9726F" w:rsidRPr="00E11939" w:rsidRDefault="00D9726F" w:rsidP="00D9726F">
      <w:pPr>
        <w:numPr>
          <w:ilvl w:val="0"/>
          <w:numId w:val="22"/>
        </w:numPr>
        <w:tabs>
          <w:tab w:val="left" w:pos="426"/>
          <w:tab w:val="num" w:pos="851"/>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De raad heeft een adviserende bevoegdheid mbt de keuze van een onafhankelijke derde die als bemiddelaar in de klachtencommissie zetelt.</w:t>
      </w:r>
    </w:p>
    <w:p w:rsidR="00D9726F" w:rsidRPr="00E11939" w:rsidRDefault="00D9726F" w:rsidP="00D9726F">
      <w:pPr>
        <w:numPr>
          <w:ilvl w:val="0"/>
          <w:numId w:val="22"/>
        </w:numPr>
        <w:tabs>
          <w:tab w:val="left" w:pos="426"/>
          <w:tab w:val="num" w:pos="851"/>
        </w:tabs>
        <w:spacing w:beforeLines="40" w:before="96" w:afterLines="40" w:after="96" w:line="240" w:lineRule="auto"/>
        <w:rPr>
          <w:rFonts w:ascii="Century Gothic" w:hAnsi="Century Gothic"/>
          <w:sz w:val="20"/>
          <w:szCs w:val="20"/>
        </w:rPr>
      </w:pPr>
      <w:r w:rsidRPr="00E11939">
        <w:rPr>
          <w:rFonts w:ascii="Century Gothic" w:hAnsi="Century Gothic"/>
          <w:sz w:val="20"/>
          <w:szCs w:val="20"/>
        </w:rPr>
        <w:t>De raad heeft de bevoegdheid om uit naam van het overlegorgaan een klacht te formuleren m</w:t>
      </w:r>
      <w:r w:rsidR="00E43271">
        <w:rPr>
          <w:rFonts w:ascii="Century Gothic" w:hAnsi="Century Gothic"/>
          <w:sz w:val="20"/>
          <w:szCs w:val="20"/>
        </w:rPr>
        <w:t xml:space="preserve">et </w:t>
      </w:r>
      <w:r w:rsidRPr="00E11939">
        <w:rPr>
          <w:rFonts w:ascii="Century Gothic" w:hAnsi="Century Gothic"/>
          <w:sz w:val="20"/>
          <w:szCs w:val="20"/>
        </w:rPr>
        <w:t>b</w:t>
      </w:r>
      <w:r w:rsidR="00E43271">
        <w:rPr>
          <w:rFonts w:ascii="Century Gothic" w:hAnsi="Century Gothic"/>
          <w:sz w:val="20"/>
          <w:szCs w:val="20"/>
        </w:rPr>
        <w:t xml:space="preserve">etrekking </w:t>
      </w:r>
      <w:r w:rsidRPr="00E11939">
        <w:rPr>
          <w:rFonts w:ascii="Century Gothic" w:hAnsi="Century Gothic"/>
          <w:sz w:val="20"/>
          <w:szCs w:val="20"/>
        </w:rPr>
        <w:t>t</w:t>
      </w:r>
      <w:r w:rsidR="00E43271">
        <w:rPr>
          <w:rFonts w:ascii="Century Gothic" w:hAnsi="Century Gothic"/>
          <w:sz w:val="20"/>
          <w:szCs w:val="20"/>
        </w:rPr>
        <w:t>ot</w:t>
      </w:r>
      <w:r w:rsidRPr="00E11939">
        <w:rPr>
          <w:rFonts w:ascii="Century Gothic" w:hAnsi="Century Gothic"/>
          <w:sz w:val="20"/>
          <w:szCs w:val="20"/>
        </w:rPr>
        <w:t xml:space="preserve"> de dienstverlening naar de directie van de voorziening, die deze zal behandelen zoals de klachtenprocedure voorschrijft.</w:t>
      </w:r>
    </w:p>
    <w:p w:rsidR="00D9726F" w:rsidRDefault="0059697E" w:rsidP="00D9726F">
      <w:pPr>
        <w:numPr>
          <w:ilvl w:val="0"/>
          <w:numId w:val="22"/>
        </w:numPr>
        <w:tabs>
          <w:tab w:val="left" w:pos="426"/>
        </w:tabs>
        <w:spacing w:beforeLines="40" w:before="96" w:afterLines="40" w:after="96" w:line="240" w:lineRule="auto"/>
        <w:rPr>
          <w:rFonts w:ascii="Century Gothic" w:hAnsi="Century Gothic"/>
          <w:sz w:val="20"/>
          <w:szCs w:val="20"/>
        </w:rPr>
      </w:pPr>
      <w:r>
        <w:rPr>
          <w:rFonts w:ascii="Century Gothic" w:hAnsi="Century Gothic"/>
          <w:sz w:val="20"/>
          <w:szCs w:val="20"/>
        </w:rPr>
        <w:t xml:space="preserve">Indien de </w:t>
      </w:r>
      <w:r w:rsidR="001E4211">
        <w:rPr>
          <w:rFonts w:ascii="Century Gothic" w:hAnsi="Century Gothic"/>
          <w:sz w:val="20"/>
          <w:szCs w:val="20"/>
        </w:rPr>
        <w:t>Ouderraad</w:t>
      </w:r>
      <w:r w:rsidR="00D9726F" w:rsidRPr="00E11939">
        <w:rPr>
          <w:rFonts w:ascii="Century Gothic" w:hAnsi="Century Gothic"/>
          <w:sz w:val="20"/>
          <w:szCs w:val="20"/>
        </w:rPr>
        <w:t xml:space="preserve"> nood heeft aan een werkingsbudget, kunnen zij een voorstel indienen bij de voorziening, dit uiterlijk op 30/11.</w:t>
      </w:r>
    </w:p>
    <w:p w:rsidR="00D9726F" w:rsidRPr="002A5F00" w:rsidRDefault="00D9726F" w:rsidP="00D9726F">
      <w:pPr>
        <w:widowControl w:val="0"/>
        <w:numPr>
          <w:ilvl w:val="1"/>
          <w:numId w:val="20"/>
        </w:numPr>
        <w:tabs>
          <w:tab w:val="num" w:pos="426"/>
          <w:tab w:val="left" w:pos="567"/>
          <w:tab w:val="num" w:pos="1785"/>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Rechtsgeldigheid</w:t>
      </w:r>
    </w:p>
    <w:p w:rsidR="00D9726F" w:rsidRPr="00E11939" w:rsidRDefault="00D9726F" w:rsidP="00D9726F">
      <w:pPr>
        <w:pStyle w:val="Plattetekstinspringen"/>
        <w:spacing w:beforeLines="40" w:before="96" w:afterLines="40" w:after="96"/>
        <w:ind w:left="0"/>
        <w:jc w:val="left"/>
        <w:rPr>
          <w:rFonts w:ascii="Century Gothic" w:hAnsi="Century Gothic"/>
          <w:sz w:val="20"/>
        </w:rPr>
      </w:pPr>
      <w:r w:rsidRPr="00E11939">
        <w:rPr>
          <w:rFonts w:ascii="Century Gothic" w:hAnsi="Century Gothic"/>
          <w:sz w:val="20"/>
        </w:rPr>
        <w:t>Om een vergaderin</w:t>
      </w:r>
      <w:r w:rsidR="0059697E">
        <w:rPr>
          <w:rFonts w:ascii="Century Gothic" w:hAnsi="Century Gothic"/>
          <w:sz w:val="20"/>
        </w:rPr>
        <w:t xml:space="preserve">g van de </w:t>
      </w:r>
      <w:r w:rsidR="001E4211">
        <w:rPr>
          <w:rFonts w:ascii="Century Gothic" w:hAnsi="Century Gothic"/>
          <w:sz w:val="20"/>
        </w:rPr>
        <w:t>Ouderraad</w:t>
      </w:r>
      <w:r w:rsidRPr="00E11939">
        <w:rPr>
          <w:rFonts w:ascii="Century Gothic" w:hAnsi="Century Gothic"/>
          <w:sz w:val="20"/>
        </w:rPr>
        <w:t xml:space="preserve"> rechtsgeldig te laten verlopen, dienen minimum drie leden aanwezig te zijn, waarbij de aanwezigheid van de voorzitter of de secretaris noodzakelijk is. In geval een lid niet aanwezig kan zijn, dient hij minimaal 1 dag vooraf te verwittigen. Een advies is geldig wanneer 2/3</w:t>
      </w:r>
      <w:r w:rsidRPr="00E11939">
        <w:rPr>
          <w:rFonts w:ascii="Century Gothic" w:hAnsi="Century Gothic"/>
          <w:sz w:val="20"/>
          <w:vertAlign w:val="superscript"/>
        </w:rPr>
        <w:t>de</w:t>
      </w:r>
      <w:r w:rsidR="0059697E">
        <w:rPr>
          <w:rFonts w:ascii="Century Gothic" w:hAnsi="Century Gothic"/>
          <w:sz w:val="20"/>
        </w:rPr>
        <w:t xml:space="preserve"> van de aanwezige leden van de </w:t>
      </w:r>
      <w:r w:rsidR="001E4211">
        <w:rPr>
          <w:rFonts w:ascii="Century Gothic" w:hAnsi="Century Gothic"/>
          <w:sz w:val="20"/>
        </w:rPr>
        <w:t>Ouderraad</w:t>
      </w:r>
      <w:r w:rsidRPr="00E11939">
        <w:rPr>
          <w:rFonts w:ascii="Century Gothic" w:hAnsi="Century Gothic"/>
          <w:sz w:val="20"/>
        </w:rPr>
        <w:t xml:space="preserve"> akkoord gaan.</w:t>
      </w:r>
    </w:p>
    <w:p w:rsidR="00D9726F" w:rsidRPr="002A5F00" w:rsidRDefault="00D9726F" w:rsidP="00D9726F">
      <w:pPr>
        <w:widowControl w:val="0"/>
        <w:numPr>
          <w:ilvl w:val="1"/>
          <w:numId w:val="20"/>
        </w:numPr>
        <w:tabs>
          <w:tab w:val="num" w:pos="426"/>
          <w:tab w:val="left" w:pos="567"/>
          <w:tab w:val="num" w:pos="1785"/>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Vertrouwelijke informatie</w:t>
      </w:r>
    </w:p>
    <w:p w:rsidR="00D9726F" w:rsidRPr="00E11939" w:rsidRDefault="0059697E" w:rsidP="0007674B">
      <w:pPr>
        <w:pStyle w:val="Plattetekstinspringen"/>
        <w:spacing w:beforeLines="40" w:before="96" w:afterLines="40" w:after="96"/>
        <w:ind w:left="0"/>
        <w:jc w:val="left"/>
        <w:rPr>
          <w:rFonts w:ascii="Century Gothic" w:hAnsi="Century Gothic"/>
          <w:sz w:val="20"/>
        </w:rPr>
      </w:pPr>
      <w:r>
        <w:rPr>
          <w:rFonts w:ascii="Century Gothic" w:hAnsi="Century Gothic"/>
          <w:sz w:val="20"/>
        </w:rPr>
        <w:t xml:space="preserve">De leden van de </w:t>
      </w:r>
      <w:r w:rsidR="001E4211">
        <w:rPr>
          <w:rFonts w:ascii="Century Gothic" w:hAnsi="Century Gothic"/>
          <w:sz w:val="20"/>
        </w:rPr>
        <w:t>Ouderraad</w:t>
      </w:r>
      <w:r w:rsidR="00D9726F" w:rsidRPr="00E11939">
        <w:rPr>
          <w:rFonts w:ascii="Century Gothic" w:hAnsi="Century Gothic"/>
          <w:sz w:val="20"/>
        </w:rPr>
        <w:t xml:space="preserve"> worden verzocht discreet om te gaan met vertrouwelijke informatie (discrete punten zullen vooraf aangegeven worden).</w:t>
      </w:r>
    </w:p>
    <w:p w:rsidR="00D9726F" w:rsidRPr="002A5F00" w:rsidRDefault="00D9726F" w:rsidP="00D9726F">
      <w:pPr>
        <w:widowControl w:val="0"/>
        <w:numPr>
          <w:ilvl w:val="1"/>
          <w:numId w:val="20"/>
        </w:numPr>
        <w:tabs>
          <w:tab w:val="num" w:pos="426"/>
          <w:tab w:val="left" w:pos="567"/>
          <w:tab w:val="num" w:pos="1785"/>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Zorginspectie</w:t>
      </w:r>
    </w:p>
    <w:p w:rsidR="00D9726F" w:rsidRPr="00E11939" w:rsidRDefault="00D9726F" w:rsidP="0007674B">
      <w:pPr>
        <w:pStyle w:val="Plattetekstinspringen"/>
        <w:spacing w:beforeLines="40" w:before="96" w:afterLines="40" w:after="96"/>
        <w:ind w:left="0"/>
        <w:jc w:val="left"/>
        <w:rPr>
          <w:rFonts w:ascii="Century Gothic" w:hAnsi="Century Gothic"/>
          <w:sz w:val="20"/>
        </w:rPr>
      </w:pPr>
      <w:r w:rsidRPr="00E11939">
        <w:rPr>
          <w:rFonts w:ascii="Century Gothic" w:hAnsi="Century Gothic"/>
          <w:sz w:val="20"/>
        </w:rPr>
        <w:t>De inspectie van het Vlaams Agentschap voor Personen met een Handicap heeft het recht om op el</w:t>
      </w:r>
      <w:r w:rsidR="0059697E">
        <w:rPr>
          <w:rFonts w:ascii="Century Gothic" w:hAnsi="Century Gothic"/>
          <w:sz w:val="20"/>
        </w:rPr>
        <w:t xml:space="preserve">k ogenblik de verslagen van de </w:t>
      </w:r>
      <w:r w:rsidR="001E4211">
        <w:rPr>
          <w:rFonts w:ascii="Century Gothic" w:hAnsi="Century Gothic"/>
          <w:sz w:val="20"/>
        </w:rPr>
        <w:t>Ouderraad</w:t>
      </w:r>
      <w:r w:rsidRPr="00E11939">
        <w:rPr>
          <w:rFonts w:ascii="Century Gothic" w:hAnsi="Century Gothic"/>
          <w:sz w:val="20"/>
        </w:rPr>
        <w:t xml:space="preserve"> in te kijken. Op die m</w:t>
      </w:r>
      <w:r w:rsidR="0059697E">
        <w:rPr>
          <w:rFonts w:ascii="Century Gothic" w:hAnsi="Century Gothic"/>
          <w:sz w:val="20"/>
        </w:rPr>
        <w:t xml:space="preserve">anier kunnen zij toezien of de </w:t>
      </w:r>
      <w:r w:rsidR="001E4211">
        <w:rPr>
          <w:rFonts w:ascii="Century Gothic" w:hAnsi="Century Gothic"/>
          <w:sz w:val="20"/>
        </w:rPr>
        <w:t>Ouderraad</w:t>
      </w:r>
      <w:r w:rsidRPr="00E11939">
        <w:rPr>
          <w:rFonts w:ascii="Century Gothic" w:hAnsi="Century Gothic"/>
          <w:sz w:val="20"/>
        </w:rPr>
        <w:t xml:space="preserve"> </w:t>
      </w:r>
      <w:r w:rsidR="0059697E">
        <w:rPr>
          <w:rFonts w:ascii="Century Gothic" w:hAnsi="Century Gothic"/>
          <w:sz w:val="20"/>
        </w:rPr>
        <w:t xml:space="preserve">goed </w:t>
      </w:r>
      <w:r w:rsidRPr="00E11939">
        <w:rPr>
          <w:rFonts w:ascii="Century Gothic" w:hAnsi="Century Gothic"/>
          <w:sz w:val="20"/>
        </w:rPr>
        <w:t>functioneert.</w:t>
      </w:r>
    </w:p>
    <w:p w:rsidR="00D9726F" w:rsidRPr="002A5F00" w:rsidRDefault="0059697E" w:rsidP="00D9726F">
      <w:pPr>
        <w:widowControl w:val="0"/>
        <w:numPr>
          <w:ilvl w:val="1"/>
          <w:numId w:val="20"/>
        </w:numPr>
        <w:tabs>
          <w:tab w:val="num" w:pos="426"/>
          <w:tab w:val="left" w:pos="567"/>
          <w:tab w:val="num" w:pos="1785"/>
        </w:tabs>
        <w:spacing w:beforeLines="100" w:before="240" w:afterLines="60" w:after="144" w:line="240" w:lineRule="auto"/>
        <w:rPr>
          <w:rFonts w:ascii="Century Gothic" w:eastAsia="Times New Roman" w:hAnsi="Century Gothic"/>
          <w:b/>
          <w:snapToGrid w:val="0"/>
          <w:sz w:val="20"/>
          <w:szCs w:val="20"/>
          <w:lang w:eastAsia="nl-NL"/>
        </w:rPr>
      </w:pPr>
      <w:r>
        <w:rPr>
          <w:rFonts w:ascii="Century Gothic" w:eastAsia="Times New Roman" w:hAnsi="Century Gothic"/>
          <w:b/>
          <w:snapToGrid w:val="0"/>
          <w:sz w:val="20"/>
          <w:szCs w:val="20"/>
          <w:lang w:eastAsia="nl-NL"/>
        </w:rPr>
        <w:t xml:space="preserve">Klachten betreffende de </w:t>
      </w:r>
      <w:r w:rsidR="001E4211">
        <w:rPr>
          <w:rFonts w:ascii="Century Gothic" w:eastAsia="Times New Roman" w:hAnsi="Century Gothic"/>
          <w:b/>
          <w:snapToGrid w:val="0"/>
          <w:sz w:val="20"/>
          <w:szCs w:val="20"/>
          <w:lang w:eastAsia="nl-NL"/>
        </w:rPr>
        <w:t>Ouderraad</w:t>
      </w:r>
    </w:p>
    <w:p w:rsidR="00D9726F" w:rsidRPr="00E11939" w:rsidRDefault="00D9726F" w:rsidP="00D9726F">
      <w:pPr>
        <w:widowControl w:val="0"/>
        <w:spacing w:beforeLines="40" w:before="96" w:afterLines="40" w:after="96" w:line="240" w:lineRule="auto"/>
        <w:rPr>
          <w:rFonts w:ascii="Century Gothic" w:hAnsi="Century Gothic"/>
          <w:snapToGrid w:val="0"/>
          <w:sz w:val="20"/>
          <w:szCs w:val="20"/>
          <w:lang w:eastAsia="nl-NL"/>
        </w:rPr>
      </w:pPr>
      <w:r w:rsidRPr="00E11939">
        <w:rPr>
          <w:rFonts w:ascii="Century Gothic" w:hAnsi="Century Gothic"/>
          <w:snapToGrid w:val="0"/>
          <w:sz w:val="20"/>
          <w:szCs w:val="20"/>
          <w:lang w:eastAsia="nl-NL"/>
        </w:rPr>
        <w:t xml:space="preserve">Indien </w:t>
      </w:r>
      <w:r w:rsidR="0059697E">
        <w:rPr>
          <w:rFonts w:ascii="Century Gothic" w:hAnsi="Century Gothic"/>
          <w:snapToGrid w:val="0"/>
          <w:sz w:val="20"/>
          <w:szCs w:val="20"/>
          <w:lang w:eastAsia="nl-NL"/>
        </w:rPr>
        <w:t xml:space="preserve">er tussen de voorziening en de </w:t>
      </w:r>
      <w:r w:rsidR="001E4211">
        <w:rPr>
          <w:rFonts w:ascii="Century Gothic" w:hAnsi="Century Gothic"/>
          <w:snapToGrid w:val="0"/>
          <w:sz w:val="20"/>
          <w:szCs w:val="20"/>
          <w:lang w:eastAsia="nl-NL"/>
        </w:rPr>
        <w:t>Ouderraad</w:t>
      </w:r>
      <w:r w:rsidRPr="00E11939">
        <w:rPr>
          <w:rFonts w:ascii="Century Gothic" w:hAnsi="Century Gothic"/>
          <w:snapToGrid w:val="0"/>
          <w:sz w:val="20"/>
          <w:szCs w:val="20"/>
          <w:lang w:eastAsia="nl-NL"/>
        </w:rPr>
        <w:t xml:space="preserve"> een meningsverschil ontstaat omtrent de samenstelling </w:t>
      </w:r>
      <w:r w:rsidR="0059697E">
        <w:rPr>
          <w:rFonts w:ascii="Century Gothic" w:hAnsi="Century Gothic"/>
          <w:snapToGrid w:val="0"/>
          <w:sz w:val="20"/>
          <w:szCs w:val="20"/>
          <w:lang w:eastAsia="nl-NL"/>
        </w:rPr>
        <w:t>of de werking van de raad</w:t>
      </w:r>
      <w:r w:rsidRPr="00E11939">
        <w:rPr>
          <w:rFonts w:ascii="Century Gothic" w:hAnsi="Century Gothic"/>
          <w:snapToGrid w:val="0"/>
          <w:sz w:val="20"/>
          <w:szCs w:val="20"/>
          <w:lang w:eastAsia="nl-NL"/>
        </w:rPr>
        <w:t xml:space="preserve"> zullen zij eerst proberen onderling tot een akkoord te komen. Indien zij niet tot een akkoord kunnen komen, wordt het meningsverschil schriftelijk meegedeeld aan de leidende ambtenaar van het VAPH.</w:t>
      </w:r>
    </w:p>
    <w:p w:rsidR="00D9726F" w:rsidRPr="00621199" w:rsidRDefault="00D9726F" w:rsidP="00D9726F">
      <w:pPr>
        <w:widowControl w:val="0"/>
        <w:spacing w:beforeLines="40" w:before="96" w:afterLines="40" w:after="96" w:line="240" w:lineRule="auto"/>
        <w:rPr>
          <w:rFonts w:ascii="Century Gothic" w:eastAsia="Times New Roman" w:hAnsi="Century Gothic"/>
          <w:snapToGrid w:val="0"/>
          <w:sz w:val="20"/>
          <w:szCs w:val="20"/>
          <w:lang w:eastAsia="nl-NL"/>
        </w:rPr>
      </w:pPr>
    </w:p>
    <w:p w:rsidR="00D9726F" w:rsidRPr="00621199" w:rsidRDefault="00D9726F" w:rsidP="00D9726F">
      <w:pPr>
        <w:widowControl w:val="0"/>
        <w:numPr>
          <w:ilvl w:val="0"/>
          <w:numId w:val="16"/>
        </w:numPr>
        <w:pBdr>
          <w:top w:val="single" w:sz="4" w:space="1" w:color="auto"/>
          <w:left w:val="single" w:sz="4" w:space="19" w:color="auto"/>
          <w:bottom w:val="single" w:sz="4" w:space="1" w:color="auto"/>
          <w:right w:val="single" w:sz="4" w:space="4" w:color="auto"/>
        </w:pBdr>
        <w:spacing w:beforeLines="40" w:before="96" w:afterLines="100" w:after="240" w:line="240" w:lineRule="auto"/>
        <w:rPr>
          <w:rFonts w:ascii="Century Gothic" w:eastAsia="Times New Roman" w:hAnsi="Century Gothic"/>
          <w:b/>
          <w:snapToGrid w:val="0"/>
          <w:sz w:val="24"/>
          <w:szCs w:val="24"/>
          <w:lang w:eastAsia="nl-NL"/>
        </w:rPr>
      </w:pPr>
      <w:r w:rsidRPr="00621199">
        <w:rPr>
          <w:rFonts w:ascii="Century Gothic" w:eastAsia="Times New Roman" w:hAnsi="Century Gothic"/>
          <w:b/>
          <w:snapToGrid w:val="0"/>
          <w:sz w:val="24"/>
          <w:szCs w:val="24"/>
          <w:lang w:eastAsia="nl-NL"/>
        </w:rPr>
        <w:t>Alg</w:t>
      </w:r>
      <w:bookmarkStart w:id="18" w:name="klacht"/>
      <w:bookmarkEnd w:id="18"/>
      <w:r w:rsidRPr="00621199">
        <w:rPr>
          <w:rFonts w:ascii="Century Gothic" w:eastAsia="Times New Roman" w:hAnsi="Century Gothic"/>
          <w:b/>
          <w:snapToGrid w:val="0"/>
          <w:sz w:val="24"/>
          <w:szCs w:val="24"/>
          <w:lang w:eastAsia="nl-NL"/>
        </w:rPr>
        <w:t>emene klachtenprocedure</w:t>
      </w:r>
    </w:p>
    <w:p w:rsidR="00D9726F" w:rsidRPr="00624D25" w:rsidRDefault="00D9726F" w:rsidP="00D9726F">
      <w:pPr>
        <w:spacing w:beforeLines="40" w:before="96" w:afterLines="40" w:after="96" w:line="240" w:lineRule="auto"/>
        <w:rPr>
          <w:rFonts w:ascii="Century Gothic" w:eastAsia="Times New Roman" w:hAnsi="Century Gothic"/>
          <w:sz w:val="20"/>
          <w:szCs w:val="20"/>
          <w:lang w:eastAsia="nl-BE"/>
        </w:rPr>
      </w:pPr>
      <w:r w:rsidRPr="00621199">
        <w:rPr>
          <w:rFonts w:ascii="Century Gothic" w:eastAsia="Times New Roman" w:hAnsi="Century Gothic"/>
          <w:sz w:val="20"/>
          <w:szCs w:val="20"/>
          <w:lang w:eastAsia="nl-BE"/>
        </w:rPr>
        <w:t xml:space="preserve">Ouders, wettelijk vertegenwoordigers of kinderen en jongeren zelf kunnen te allen tijde een ontevredenheid omtrent de dienstverlening formuleren. Een procedure hierrond vermeldt op welke manier de voorziening met deze klachten omgaat. Deze procedure </w:t>
      </w:r>
      <w:r w:rsidR="00CB7C50">
        <w:rPr>
          <w:rFonts w:ascii="Century Gothic" w:eastAsia="Times New Roman" w:hAnsi="Century Gothic"/>
          <w:sz w:val="20"/>
          <w:szCs w:val="20"/>
          <w:lang w:eastAsia="nl-BE"/>
        </w:rPr>
        <w:t xml:space="preserve">maakt deel uit van het kwaliteitshandboek dat op vraag digitaal te verkrijgen is. </w:t>
      </w:r>
      <w:r w:rsidRPr="00621199">
        <w:rPr>
          <w:rFonts w:ascii="Century Gothic" w:eastAsia="Times New Roman" w:hAnsi="Century Gothic"/>
          <w:sz w:val="20"/>
          <w:szCs w:val="20"/>
          <w:lang w:eastAsia="nl-BE"/>
        </w:rPr>
        <w:t xml:space="preserve"> </w:t>
      </w:r>
    </w:p>
    <w:p w:rsidR="00D9726F" w:rsidRPr="00624D25" w:rsidRDefault="00D9726F" w:rsidP="00D9726F">
      <w:pPr>
        <w:pStyle w:val="Lijstalinea"/>
        <w:widowControl w:val="0"/>
        <w:numPr>
          <w:ilvl w:val="0"/>
          <w:numId w:val="20"/>
        </w:numPr>
        <w:tabs>
          <w:tab w:val="left" w:pos="567"/>
        </w:tabs>
        <w:spacing w:beforeLines="100" w:before="240" w:afterLines="60" w:after="144"/>
        <w:rPr>
          <w:rFonts w:ascii="Century Gothic" w:eastAsia="Times New Roman" w:hAnsi="Century Gothic"/>
          <w:b/>
          <w:snapToGrid w:val="0"/>
          <w:vanish/>
          <w:sz w:val="20"/>
          <w:szCs w:val="20"/>
          <w:lang w:eastAsia="nl-NL"/>
        </w:rPr>
      </w:pPr>
    </w:p>
    <w:p w:rsidR="00D9726F" w:rsidRPr="00624D25"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624D25">
        <w:rPr>
          <w:rFonts w:ascii="Century Gothic" w:eastAsia="Times New Roman" w:hAnsi="Century Gothic"/>
          <w:b/>
          <w:snapToGrid w:val="0"/>
          <w:sz w:val="20"/>
          <w:szCs w:val="20"/>
          <w:lang w:eastAsia="nl-NL"/>
        </w:rPr>
        <w:t xml:space="preserve">Behandeling op niveau 0 </w:t>
      </w:r>
    </w:p>
    <w:p w:rsidR="00D9726F" w:rsidRPr="00621199" w:rsidRDefault="00D9726F" w:rsidP="00D9726F">
      <w:pPr>
        <w:spacing w:before="40" w:after="40" w:line="200" w:lineRule="atLeast"/>
        <w:rPr>
          <w:rFonts w:ascii="Century Gothic" w:eastAsia="Times New Roman" w:hAnsi="Century Gothic"/>
          <w:sz w:val="20"/>
          <w:szCs w:val="24"/>
          <w:lang w:eastAsia="nl-BE"/>
        </w:rPr>
      </w:pPr>
      <w:r w:rsidRPr="00624D25">
        <w:rPr>
          <w:rFonts w:ascii="Century Gothic" w:eastAsia="Times New Roman" w:hAnsi="Century Gothic"/>
          <w:sz w:val="20"/>
          <w:szCs w:val="24"/>
          <w:lang w:eastAsia="nl-BE"/>
        </w:rPr>
        <w:lastRenderedPageBreak/>
        <w:t xml:space="preserve">Elke </w:t>
      </w:r>
      <w:r w:rsidR="00CB7C50">
        <w:rPr>
          <w:rFonts w:ascii="Century Gothic" w:eastAsia="Times New Roman" w:hAnsi="Century Gothic"/>
          <w:sz w:val="20"/>
          <w:szCs w:val="24"/>
          <w:lang w:eastAsia="nl-BE"/>
        </w:rPr>
        <w:t>medewerker</w:t>
      </w:r>
      <w:r w:rsidRPr="00624D25">
        <w:rPr>
          <w:rFonts w:ascii="Century Gothic" w:eastAsia="Times New Roman" w:hAnsi="Century Gothic"/>
          <w:sz w:val="20"/>
          <w:szCs w:val="24"/>
          <w:lang w:eastAsia="nl-BE"/>
        </w:rPr>
        <w:t xml:space="preserve"> (</w:t>
      </w:r>
      <w:r w:rsidR="00CB7C50">
        <w:rPr>
          <w:rFonts w:ascii="Century Gothic" w:eastAsia="Times New Roman" w:hAnsi="Century Gothic"/>
          <w:sz w:val="20"/>
          <w:szCs w:val="24"/>
          <w:lang w:eastAsia="nl-BE"/>
        </w:rPr>
        <w:t>begeleider</w:t>
      </w:r>
      <w:r w:rsidRPr="00624D25">
        <w:rPr>
          <w:rFonts w:ascii="Century Gothic" w:eastAsia="Times New Roman" w:hAnsi="Century Gothic"/>
          <w:sz w:val="20"/>
          <w:szCs w:val="24"/>
          <w:lang w:eastAsia="nl-BE"/>
        </w:rPr>
        <w:t>, therapeut) die een ontevredenheid van een cliënt omtrent de</w:t>
      </w:r>
      <w:r w:rsidRPr="00621199">
        <w:rPr>
          <w:rFonts w:ascii="Century Gothic" w:eastAsia="Times New Roman" w:hAnsi="Century Gothic"/>
          <w:sz w:val="20"/>
          <w:szCs w:val="24"/>
          <w:lang w:eastAsia="nl-BE"/>
        </w:rPr>
        <w:t xml:space="preserve"> dienstverlening opvangt</w:t>
      </w:r>
      <w:r w:rsidR="00016A6F">
        <w:rPr>
          <w:rFonts w:ascii="Century Gothic" w:eastAsia="Times New Roman" w:hAnsi="Century Gothic"/>
          <w:sz w:val="20"/>
          <w:szCs w:val="24"/>
          <w:lang w:eastAsia="nl-BE"/>
        </w:rPr>
        <w:t>,</w:t>
      </w:r>
      <w:r w:rsidRPr="00621199">
        <w:rPr>
          <w:rFonts w:ascii="Century Gothic" w:eastAsia="Times New Roman" w:hAnsi="Century Gothic"/>
          <w:sz w:val="20"/>
          <w:szCs w:val="24"/>
          <w:lang w:eastAsia="nl-BE"/>
        </w:rPr>
        <w:t xml:space="preserve"> heeft de opdracht hier zo professioneel mogelijk mee om te gaan, wat betekent:</w:t>
      </w:r>
    </w:p>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dat hij </w:t>
      </w:r>
      <w:r w:rsidRPr="00621199">
        <w:rPr>
          <w:rFonts w:ascii="Century Gothic" w:eastAsia="Times New Roman" w:hAnsi="Century Gothic"/>
          <w:snapToGrid w:val="0"/>
          <w:sz w:val="20"/>
          <w:szCs w:val="20"/>
          <w:lang w:eastAsia="nl-NL"/>
        </w:rPr>
        <w:t>de</w:t>
      </w:r>
      <w:r w:rsidRPr="00621199">
        <w:rPr>
          <w:rFonts w:ascii="Century Gothic" w:eastAsia="Times New Roman" w:hAnsi="Century Gothic"/>
          <w:sz w:val="20"/>
          <w:szCs w:val="24"/>
          <w:lang w:eastAsia="nl-BE"/>
        </w:rPr>
        <w:t xml:space="preserve"> ontevredenheid actief en objectief beluistert zonder dit uit de weg te gaan;</w:t>
      </w:r>
    </w:p>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dat hij </w:t>
      </w:r>
      <w:r w:rsidRPr="00621199">
        <w:rPr>
          <w:rFonts w:ascii="Century Gothic" w:eastAsia="Times New Roman" w:hAnsi="Century Gothic"/>
          <w:snapToGrid w:val="0"/>
          <w:sz w:val="20"/>
          <w:szCs w:val="20"/>
          <w:lang w:eastAsia="nl-NL"/>
        </w:rPr>
        <w:t>de</w:t>
      </w:r>
      <w:r w:rsidRPr="00621199">
        <w:rPr>
          <w:rFonts w:ascii="Century Gothic" w:eastAsia="Times New Roman" w:hAnsi="Century Gothic"/>
          <w:sz w:val="20"/>
          <w:szCs w:val="24"/>
          <w:lang w:eastAsia="nl-BE"/>
        </w:rPr>
        <w:t xml:space="preserve"> tijd neemt voor dialoog, hetzij meteen, hetzij op een later afgesproken tijdstip;</w:t>
      </w:r>
    </w:p>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dat hij actief zorgt voor communicatie aan de betrokken cliënt wat er met de melding is </w:t>
      </w:r>
      <w:r w:rsidRPr="00621199">
        <w:rPr>
          <w:rFonts w:ascii="Century Gothic" w:eastAsia="Times New Roman" w:hAnsi="Century Gothic"/>
          <w:snapToGrid w:val="0"/>
          <w:sz w:val="20"/>
          <w:szCs w:val="20"/>
          <w:lang w:eastAsia="nl-NL"/>
        </w:rPr>
        <w:t>gebeurd</w:t>
      </w:r>
      <w:r w:rsidRPr="00621199">
        <w:rPr>
          <w:rFonts w:ascii="Century Gothic" w:eastAsia="Times New Roman" w:hAnsi="Century Gothic"/>
          <w:sz w:val="20"/>
          <w:szCs w:val="24"/>
          <w:lang w:eastAsia="nl-BE"/>
        </w:rPr>
        <w:t xml:space="preserve"> (hetzij via telefoon, mail of persoonlijk contact)</w:t>
      </w:r>
      <w:r w:rsidR="0059697E">
        <w:rPr>
          <w:rFonts w:ascii="Century Gothic" w:eastAsia="Times New Roman" w:hAnsi="Century Gothic"/>
          <w:sz w:val="20"/>
          <w:szCs w:val="24"/>
          <w:lang w:eastAsia="nl-BE"/>
        </w:rPr>
        <w:t>;</w:t>
      </w:r>
    </w:p>
    <w:p w:rsidR="00D9726F"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wanneer hij zelf geen bevredigend antwoord kan geven (o.m. indien de melding zijn werkterrein </w:t>
      </w:r>
      <w:r w:rsidRPr="00621199">
        <w:rPr>
          <w:rFonts w:ascii="Century Gothic" w:eastAsia="Times New Roman" w:hAnsi="Century Gothic"/>
          <w:snapToGrid w:val="0"/>
          <w:sz w:val="20"/>
          <w:szCs w:val="20"/>
          <w:lang w:eastAsia="nl-NL"/>
        </w:rPr>
        <w:t>overstijgt</w:t>
      </w:r>
      <w:r w:rsidRPr="00621199">
        <w:rPr>
          <w:rFonts w:ascii="Century Gothic" w:eastAsia="Times New Roman" w:hAnsi="Century Gothic"/>
          <w:sz w:val="20"/>
          <w:szCs w:val="24"/>
          <w:lang w:eastAsia="nl-BE"/>
        </w:rPr>
        <w:t xml:space="preserve">): </w:t>
      </w:r>
      <w:r w:rsidRPr="00621199">
        <w:rPr>
          <w:rFonts w:ascii="Century Gothic" w:eastAsia="Times New Roman" w:hAnsi="Century Gothic"/>
          <w:sz w:val="20"/>
          <w:szCs w:val="24"/>
          <w:lang w:eastAsia="nl-BE"/>
        </w:rPr>
        <w:br/>
        <w:t>-   meldt hij het bestaan van een meldingsformulier (website);</w:t>
      </w:r>
      <w:r w:rsidRPr="00621199">
        <w:rPr>
          <w:rFonts w:ascii="Century Gothic" w:eastAsia="Times New Roman" w:hAnsi="Century Gothic"/>
          <w:sz w:val="20"/>
          <w:szCs w:val="24"/>
          <w:lang w:eastAsia="nl-BE"/>
        </w:rPr>
        <w:br/>
        <w:t xml:space="preserve">-  </w:t>
      </w:r>
      <w:r w:rsidRPr="00621199">
        <w:rPr>
          <w:rFonts w:ascii="Century Gothic" w:eastAsia="Times New Roman" w:hAnsi="Century Gothic"/>
          <w:b/>
          <w:sz w:val="20"/>
          <w:szCs w:val="24"/>
          <w:lang w:eastAsia="nl-BE"/>
        </w:rPr>
        <w:t xml:space="preserve"> en</w:t>
      </w:r>
      <w:r w:rsidRPr="00621199">
        <w:rPr>
          <w:rFonts w:ascii="Century Gothic" w:eastAsia="Times New Roman" w:hAnsi="Century Gothic"/>
          <w:sz w:val="20"/>
          <w:szCs w:val="24"/>
          <w:lang w:eastAsia="nl-BE"/>
        </w:rPr>
        <w:t xml:space="preserve"> geeft hij eveneens de melding door aan een lid van het afdelingsteam (AT). </w:t>
      </w:r>
    </w:p>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Behandeling op niveau 1</w:t>
      </w:r>
    </w:p>
    <w:p w:rsidR="00D9726F" w:rsidRPr="00621199" w:rsidRDefault="00D9726F" w:rsidP="0059697E">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Een melding die op nivea</w:t>
      </w:r>
      <w:r w:rsidR="0059697E">
        <w:rPr>
          <w:rFonts w:ascii="Century Gothic" w:eastAsia="Times New Roman" w:hAnsi="Century Gothic"/>
          <w:sz w:val="20"/>
          <w:szCs w:val="24"/>
          <w:lang w:eastAsia="nl-BE"/>
        </w:rPr>
        <w:t>u 0 niet kan worden beantwoord é</w:t>
      </w:r>
      <w:r w:rsidRPr="00621199">
        <w:rPr>
          <w:rFonts w:ascii="Century Gothic" w:eastAsia="Times New Roman" w:hAnsi="Century Gothic"/>
          <w:sz w:val="20"/>
          <w:szCs w:val="24"/>
          <w:lang w:eastAsia="nl-BE"/>
        </w:rPr>
        <w:t xml:space="preserve">n elke schriftelijke klacht wordt door </w:t>
      </w:r>
      <w:r w:rsidRPr="00621199">
        <w:rPr>
          <w:rFonts w:ascii="Century Gothic" w:eastAsia="Times New Roman" w:hAnsi="Century Gothic"/>
          <w:snapToGrid w:val="0"/>
          <w:sz w:val="20"/>
          <w:szCs w:val="20"/>
          <w:lang w:eastAsia="nl-NL"/>
        </w:rPr>
        <w:t>de</w:t>
      </w:r>
      <w:r w:rsidRPr="00621199">
        <w:rPr>
          <w:rFonts w:ascii="Century Gothic" w:eastAsia="Times New Roman" w:hAnsi="Century Gothic"/>
          <w:sz w:val="20"/>
          <w:szCs w:val="24"/>
          <w:lang w:eastAsia="nl-BE"/>
        </w:rPr>
        <w:t xml:space="preserve"> ontvanger doorgegeven aan een lid van het afdelingsteam. Deze klachten worden geregistreerd in het verslag van het AT. Buiten “opvolging vorige verslag” wordt geen expliciete evaluatie voorzien.</w:t>
      </w:r>
    </w:p>
    <w:p w:rsidR="00D9726F" w:rsidRPr="00621199" w:rsidRDefault="00D9726F" w:rsidP="0059697E">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De </w:t>
      </w:r>
      <w:r w:rsidRPr="00621199">
        <w:rPr>
          <w:rFonts w:ascii="Century Gothic" w:eastAsia="Times New Roman" w:hAnsi="Century Gothic"/>
          <w:snapToGrid w:val="0"/>
          <w:sz w:val="20"/>
          <w:szCs w:val="20"/>
          <w:lang w:eastAsia="nl-NL"/>
        </w:rPr>
        <w:t>klacht</w:t>
      </w:r>
      <w:r w:rsidRPr="00621199">
        <w:rPr>
          <w:rFonts w:ascii="Century Gothic" w:eastAsia="Times New Roman" w:hAnsi="Century Gothic"/>
          <w:sz w:val="20"/>
          <w:szCs w:val="24"/>
          <w:lang w:eastAsia="nl-BE"/>
        </w:rPr>
        <w:t xml:space="preserve"> wordt door het AT (en de ontvanger) </w:t>
      </w:r>
      <w:r w:rsidRPr="0007674B">
        <w:rPr>
          <w:rFonts w:ascii="Century Gothic" w:eastAsia="Times New Roman" w:hAnsi="Century Gothic"/>
          <w:sz w:val="20"/>
          <w:szCs w:val="24"/>
          <w:lang w:eastAsia="nl-BE"/>
        </w:rPr>
        <w:t>geanalyseerd</w:t>
      </w:r>
      <w:r w:rsidRPr="00621199">
        <w:rPr>
          <w:rFonts w:ascii="Century Gothic" w:eastAsia="Times New Roman" w:hAnsi="Century Gothic"/>
          <w:sz w:val="20"/>
          <w:szCs w:val="24"/>
          <w:lang w:eastAsia="nl-BE"/>
        </w:rPr>
        <w:t xml:space="preserve">. </w:t>
      </w:r>
    </w:p>
    <w:p w:rsidR="00D9726F" w:rsidRPr="00621199" w:rsidRDefault="00D9726F" w:rsidP="0059697E">
      <w:pPr>
        <w:numPr>
          <w:ilvl w:val="0"/>
          <w:numId w:val="40"/>
        </w:numPr>
        <w:spacing w:before="40" w:after="40" w:line="200" w:lineRule="atLeast"/>
        <w:ind w:left="709" w:hanging="283"/>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Indien de klacht ongegrond is, toont men op basis van feiten en gegevens van de analyse aan dat de klacht ongegrond is. Er wordt besproken hoe de samenwerking toch op een bevredigende wijze verder kan lopen.</w:t>
      </w:r>
    </w:p>
    <w:p w:rsidR="00423DF0" w:rsidRDefault="00D9726F" w:rsidP="00423DF0">
      <w:pPr>
        <w:numPr>
          <w:ilvl w:val="0"/>
          <w:numId w:val="40"/>
        </w:numPr>
        <w:spacing w:before="40" w:after="40" w:line="200" w:lineRule="atLeast"/>
        <w:ind w:left="709" w:hanging="283"/>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 </w:t>
      </w:r>
      <w:r w:rsidR="0059697E">
        <w:rPr>
          <w:rFonts w:ascii="Century Gothic" w:eastAsia="Times New Roman" w:hAnsi="Century Gothic"/>
          <w:sz w:val="20"/>
          <w:szCs w:val="24"/>
          <w:lang w:eastAsia="nl-BE"/>
        </w:rPr>
        <w:t>Is de klacht wel gegrond, dan geeft de</w:t>
      </w:r>
      <w:r w:rsidRPr="00621199">
        <w:rPr>
          <w:rFonts w:ascii="Century Gothic" w:eastAsia="Times New Roman" w:hAnsi="Century Gothic"/>
          <w:sz w:val="20"/>
          <w:szCs w:val="24"/>
          <w:lang w:eastAsia="nl-BE"/>
        </w:rPr>
        <w:t xml:space="preserve"> analyse steeds aanleiding tot het formuleren van de stappen</w:t>
      </w:r>
      <w:r w:rsidR="00CF1104">
        <w:rPr>
          <w:rFonts w:ascii="Century Gothic" w:eastAsia="Times New Roman" w:hAnsi="Century Gothic"/>
          <w:sz w:val="20"/>
          <w:szCs w:val="24"/>
          <w:lang w:eastAsia="nl-BE"/>
        </w:rPr>
        <w:t xml:space="preserve"> die moeten worden ondernomen</w:t>
      </w:r>
      <w:r w:rsidRPr="00621199">
        <w:rPr>
          <w:rFonts w:ascii="Century Gothic" w:eastAsia="Times New Roman" w:hAnsi="Century Gothic"/>
          <w:sz w:val="20"/>
          <w:szCs w:val="24"/>
          <w:lang w:eastAsia="nl-BE"/>
        </w:rPr>
        <w:t xml:space="preserve"> ten aanzien van de persoon die de klacht formuleerde </w:t>
      </w:r>
      <w:r w:rsidR="00CF1104">
        <w:rPr>
          <w:rFonts w:ascii="Century Gothic" w:eastAsia="Times New Roman" w:hAnsi="Century Gothic"/>
          <w:sz w:val="20"/>
          <w:szCs w:val="24"/>
          <w:lang w:eastAsia="nl-BE"/>
        </w:rPr>
        <w:t xml:space="preserve">en eveneens naar </w:t>
      </w:r>
      <w:r w:rsidRPr="00621199">
        <w:rPr>
          <w:rFonts w:ascii="Century Gothic" w:eastAsia="Times New Roman" w:hAnsi="Century Gothic"/>
          <w:sz w:val="20"/>
          <w:szCs w:val="24"/>
          <w:lang w:eastAsia="nl-BE"/>
        </w:rPr>
        <w:t xml:space="preserve">de vastgestelde tekortkoming.  </w:t>
      </w:r>
    </w:p>
    <w:p w:rsidR="00D9726F" w:rsidRPr="00423DF0" w:rsidRDefault="00D9726F" w:rsidP="00423DF0">
      <w:pPr>
        <w:spacing w:before="40" w:after="40" w:line="200" w:lineRule="atLeast"/>
        <w:ind w:left="709"/>
        <w:rPr>
          <w:rFonts w:ascii="Century Gothic" w:eastAsia="Times New Roman" w:hAnsi="Century Gothic"/>
          <w:sz w:val="20"/>
          <w:szCs w:val="24"/>
          <w:lang w:eastAsia="nl-BE"/>
        </w:rPr>
      </w:pPr>
      <w:r w:rsidRPr="00423DF0">
        <w:rPr>
          <w:rFonts w:ascii="Century Gothic" w:eastAsia="Times New Roman" w:hAnsi="Century Gothic"/>
          <w:sz w:val="20"/>
          <w:szCs w:val="24"/>
          <w:lang w:eastAsia="nl-BE"/>
        </w:rPr>
        <w:t xml:space="preserve">Naast corrigerende maatregelen zoekt men ook maatregelen die kunnen voorkomen </w:t>
      </w:r>
      <w:r w:rsidRPr="00423DF0">
        <w:rPr>
          <w:rFonts w:ascii="Century Gothic" w:eastAsia="Times New Roman" w:hAnsi="Century Gothic"/>
          <w:snapToGrid w:val="0"/>
          <w:sz w:val="20"/>
          <w:szCs w:val="20"/>
          <w:lang w:eastAsia="nl-NL"/>
        </w:rPr>
        <w:t>dat</w:t>
      </w:r>
      <w:r w:rsidRPr="00423DF0">
        <w:rPr>
          <w:rFonts w:ascii="Century Gothic" w:eastAsia="Times New Roman" w:hAnsi="Century Gothic"/>
          <w:sz w:val="20"/>
          <w:szCs w:val="24"/>
          <w:lang w:eastAsia="nl-BE"/>
        </w:rPr>
        <w:t xml:space="preserve"> de tekortkoming zich zou herhalen (preventieve maatregelen). </w:t>
      </w:r>
    </w:p>
    <w:p w:rsidR="00D9726F" w:rsidRPr="00621199" w:rsidRDefault="00D9726F" w:rsidP="0059697E">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In het gehele proces voorziet me</w:t>
      </w:r>
      <w:r w:rsidR="00CF1104">
        <w:rPr>
          <w:rFonts w:ascii="Century Gothic" w:eastAsia="Times New Roman" w:hAnsi="Century Gothic"/>
          <w:sz w:val="20"/>
          <w:szCs w:val="24"/>
          <w:lang w:eastAsia="nl-BE"/>
        </w:rPr>
        <w:t>n zo veel als mogelijk overleg en</w:t>
      </w:r>
      <w:r w:rsidRPr="00621199">
        <w:rPr>
          <w:rFonts w:ascii="Century Gothic" w:eastAsia="Times New Roman" w:hAnsi="Century Gothic"/>
          <w:sz w:val="20"/>
          <w:szCs w:val="24"/>
          <w:lang w:eastAsia="nl-BE"/>
        </w:rPr>
        <w:t xml:space="preserve"> feedback met de persoon die de klacht </w:t>
      </w:r>
      <w:r w:rsidR="00E43271">
        <w:rPr>
          <w:rFonts w:ascii="Century Gothic" w:eastAsia="Times New Roman" w:hAnsi="Century Gothic"/>
          <w:sz w:val="20"/>
          <w:szCs w:val="24"/>
          <w:lang w:eastAsia="nl-BE"/>
        </w:rPr>
        <w:t>heeft ge</w:t>
      </w:r>
      <w:r w:rsidRPr="00621199">
        <w:rPr>
          <w:rFonts w:ascii="Century Gothic" w:eastAsia="Times New Roman" w:hAnsi="Century Gothic"/>
          <w:sz w:val="20"/>
          <w:szCs w:val="24"/>
          <w:lang w:eastAsia="nl-BE"/>
        </w:rPr>
        <w:t xml:space="preserve">uit. Het AT duidt een </w:t>
      </w:r>
      <w:r w:rsidR="00FA6837">
        <w:rPr>
          <w:rFonts w:ascii="Century Gothic" w:eastAsia="Times New Roman" w:hAnsi="Century Gothic"/>
          <w:sz w:val="20"/>
          <w:szCs w:val="24"/>
          <w:lang w:eastAsia="nl-BE"/>
        </w:rPr>
        <w:t>medewerker</w:t>
      </w:r>
      <w:r w:rsidR="00FA6837" w:rsidRPr="00621199">
        <w:rPr>
          <w:rFonts w:ascii="Century Gothic" w:eastAsia="Times New Roman" w:hAnsi="Century Gothic"/>
          <w:sz w:val="20"/>
          <w:szCs w:val="24"/>
          <w:lang w:eastAsia="nl-BE"/>
        </w:rPr>
        <w:t xml:space="preserve"> </w:t>
      </w:r>
      <w:r w:rsidRPr="00621199">
        <w:rPr>
          <w:rFonts w:ascii="Century Gothic" w:eastAsia="Times New Roman" w:hAnsi="Century Gothic"/>
          <w:sz w:val="20"/>
          <w:szCs w:val="24"/>
          <w:lang w:eastAsia="nl-BE"/>
        </w:rPr>
        <w:t xml:space="preserve">aan die deze </w:t>
      </w:r>
      <w:r w:rsidRPr="00621199">
        <w:rPr>
          <w:rFonts w:ascii="Century Gothic" w:eastAsia="Times New Roman" w:hAnsi="Century Gothic"/>
          <w:snapToGrid w:val="0"/>
          <w:sz w:val="20"/>
          <w:szCs w:val="20"/>
          <w:lang w:eastAsia="nl-NL"/>
        </w:rPr>
        <w:t>onderhandelingen</w:t>
      </w:r>
      <w:r w:rsidRPr="00621199">
        <w:rPr>
          <w:rFonts w:ascii="Century Gothic" w:eastAsia="Times New Roman" w:hAnsi="Century Gothic"/>
          <w:sz w:val="20"/>
          <w:szCs w:val="24"/>
          <w:lang w:eastAsia="nl-BE"/>
        </w:rPr>
        <w:t xml:space="preserve"> voert. Bij een schriftelijke klacht is er binnen de tien dagen na ontvangst een eerste </w:t>
      </w:r>
      <w:r w:rsidR="00423DF0">
        <w:rPr>
          <w:rFonts w:ascii="Century Gothic" w:eastAsia="Times New Roman" w:hAnsi="Century Gothic"/>
          <w:sz w:val="20"/>
          <w:szCs w:val="24"/>
          <w:lang w:eastAsia="nl-BE"/>
        </w:rPr>
        <w:t>reactie.</w:t>
      </w:r>
      <w:r w:rsidRPr="00621199">
        <w:rPr>
          <w:rFonts w:ascii="Century Gothic" w:eastAsia="Times New Roman" w:hAnsi="Century Gothic"/>
          <w:sz w:val="20"/>
          <w:szCs w:val="24"/>
          <w:lang w:eastAsia="nl-BE"/>
        </w:rPr>
        <w:t xml:space="preserve"> </w:t>
      </w:r>
    </w:p>
    <w:p w:rsidR="00D9726F" w:rsidRPr="00621199" w:rsidRDefault="00D9726F" w:rsidP="0059697E">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Men tracht </w:t>
      </w:r>
      <w:r w:rsidRPr="00621199">
        <w:rPr>
          <w:rFonts w:ascii="Century Gothic" w:eastAsia="Times New Roman" w:hAnsi="Century Gothic"/>
          <w:snapToGrid w:val="0"/>
          <w:sz w:val="20"/>
          <w:szCs w:val="20"/>
          <w:lang w:eastAsia="nl-NL"/>
        </w:rPr>
        <w:t>binnen</w:t>
      </w:r>
      <w:r w:rsidRPr="00621199">
        <w:rPr>
          <w:rFonts w:ascii="Century Gothic" w:eastAsia="Times New Roman" w:hAnsi="Century Gothic"/>
          <w:sz w:val="20"/>
          <w:szCs w:val="24"/>
          <w:lang w:eastAsia="nl-BE"/>
        </w:rPr>
        <w:t xml:space="preserve"> de 30 dagen na registratie van de klacht deze af te ronden. </w:t>
      </w:r>
    </w:p>
    <w:p w:rsidR="00D9726F" w:rsidRPr="00621199" w:rsidRDefault="00D9726F" w:rsidP="0059697E">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In deze fase kan de pedagogisch directeur worden ingeschakeld om te bemiddelen tussen de indiener en de ontvanger.</w:t>
      </w:r>
    </w:p>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Behandeling op niveau 2</w:t>
      </w:r>
    </w:p>
    <w:p w:rsidR="00D9726F" w:rsidRPr="00CF1104"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0"/>
          <w:lang w:eastAsia="nl-BE"/>
        </w:rPr>
      </w:pPr>
      <w:r w:rsidRPr="00CF1104">
        <w:rPr>
          <w:rFonts w:ascii="Century Gothic" w:eastAsia="Times New Roman" w:hAnsi="Century Gothic"/>
          <w:sz w:val="20"/>
          <w:szCs w:val="20"/>
          <w:lang w:eastAsia="nl-BE"/>
        </w:rPr>
        <w:t xml:space="preserve">Indien men er niet in slaagt tot een oplossing te komen, wordt de cliënt ondersteund om de </w:t>
      </w:r>
      <w:r w:rsidRPr="00CF1104">
        <w:rPr>
          <w:rFonts w:ascii="Century Gothic" w:eastAsia="Times New Roman" w:hAnsi="Century Gothic"/>
          <w:snapToGrid w:val="0"/>
          <w:sz w:val="20"/>
          <w:szCs w:val="20"/>
          <w:lang w:eastAsia="nl-NL"/>
        </w:rPr>
        <w:t>klacht</w:t>
      </w:r>
      <w:r w:rsidRPr="00CF1104">
        <w:rPr>
          <w:rFonts w:ascii="Century Gothic" w:eastAsia="Times New Roman" w:hAnsi="Century Gothic"/>
          <w:sz w:val="20"/>
          <w:szCs w:val="20"/>
          <w:lang w:eastAsia="nl-BE"/>
        </w:rPr>
        <w:t xml:space="preserve"> mondeling of schriftelijk over te maken aan de </w:t>
      </w:r>
      <w:r w:rsidR="00551120" w:rsidRPr="00CF1104">
        <w:rPr>
          <w:rFonts w:ascii="Century Gothic" w:hAnsi="Century Gothic"/>
          <w:sz w:val="20"/>
          <w:szCs w:val="20"/>
        </w:rPr>
        <w:t xml:space="preserve">algemeen of departementaal directeur. </w:t>
      </w:r>
      <w:r w:rsidRPr="00CF1104">
        <w:rPr>
          <w:rFonts w:ascii="Century Gothic" w:eastAsia="Times New Roman" w:hAnsi="Century Gothic"/>
          <w:sz w:val="20"/>
          <w:szCs w:val="20"/>
          <w:lang w:eastAsia="nl-BE"/>
        </w:rPr>
        <w:t>Ontvangst van een klacht wordt ingeschreven in een d</w:t>
      </w:r>
      <w:r w:rsidR="00CF1104">
        <w:rPr>
          <w:rFonts w:ascii="Century Gothic" w:eastAsia="Times New Roman" w:hAnsi="Century Gothic"/>
          <w:sz w:val="20"/>
          <w:szCs w:val="20"/>
          <w:lang w:eastAsia="nl-BE"/>
        </w:rPr>
        <w:t>aartoe bestemd register – het Klachtenboek</w:t>
      </w:r>
      <w:r w:rsidRPr="00CF1104">
        <w:rPr>
          <w:rFonts w:ascii="Century Gothic" w:eastAsia="Times New Roman" w:hAnsi="Century Gothic"/>
          <w:sz w:val="20"/>
          <w:szCs w:val="20"/>
          <w:lang w:eastAsia="nl-BE"/>
        </w:rPr>
        <w:t xml:space="preserve">. </w:t>
      </w:r>
    </w:p>
    <w:p w:rsidR="00D9726F" w:rsidRPr="00621199" w:rsidRDefault="00CF1104"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Pr>
          <w:rFonts w:ascii="Century Gothic" w:eastAsia="Times New Roman" w:hAnsi="Century Gothic"/>
          <w:sz w:val="20"/>
          <w:szCs w:val="24"/>
          <w:lang w:eastAsia="nl-BE"/>
        </w:rPr>
        <w:t>B</w:t>
      </w:r>
      <w:r w:rsidRPr="00621199">
        <w:rPr>
          <w:rFonts w:ascii="Century Gothic" w:eastAsia="Times New Roman" w:hAnsi="Century Gothic"/>
          <w:sz w:val="20"/>
          <w:szCs w:val="24"/>
          <w:lang w:eastAsia="nl-BE"/>
        </w:rPr>
        <w:t>innen de dertig dagen</w:t>
      </w:r>
      <w:r>
        <w:rPr>
          <w:rFonts w:ascii="Century Gothic" w:eastAsia="Times New Roman" w:hAnsi="Century Gothic"/>
          <w:sz w:val="20"/>
          <w:szCs w:val="24"/>
          <w:lang w:eastAsia="nl-BE"/>
        </w:rPr>
        <w:t xml:space="preserve"> na het indienen van de klacht zal d</w:t>
      </w:r>
      <w:r w:rsidR="00D9726F" w:rsidRPr="00621199">
        <w:rPr>
          <w:rFonts w:ascii="Century Gothic" w:eastAsia="Times New Roman" w:hAnsi="Century Gothic"/>
          <w:sz w:val="20"/>
          <w:szCs w:val="24"/>
          <w:lang w:eastAsia="nl-BE"/>
        </w:rPr>
        <w:t xml:space="preserve">e </w:t>
      </w:r>
      <w:r w:rsidR="00D9726F" w:rsidRPr="00621199">
        <w:rPr>
          <w:rFonts w:ascii="Century Gothic" w:eastAsia="Times New Roman" w:hAnsi="Century Gothic"/>
          <w:snapToGrid w:val="0"/>
          <w:sz w:val="20"/>
          <w:szCs w:val="20"/>
          <w:lang w:eastAsia="nl-NL"/>
        </w:rPr>
        <w:t>directie</w:t>
      </w:r>
      <w:r>
        <w:rPr>
          <w:rFonts w:ascii="Century Gothic" w:eastAsia="Times New Roman" w:hAnsi="Century Gothic"/>
          <w:sz w:val="20"/>
          <w:szCs w:val="24"/>
          <w:lang w:eastAsia="nl-BE"/>
        </w:rPr>
        <w:t xml:space="preserve"> </w:t>
      </w:r>
      <w:r w:rsidR="00D9726F" w:rsidRPr="00621199">
        <w:rPr>
          <w:rFonts w:ascii="Century Gothic" w:eastAsia="Times New Roman" w:hAnsi="Century Gothic"/>
          <w:sz w:val="20"/>
          <w:szCs w:val="24"/>
          <w:lang w:eastAsia="nl-BE"/>
        </w:rPr>
        <w:t xml:space="preserve">aan de indiener schriftelijk meedelen welk gevolg aan de klacht wordt gegeven.  </w:t>
      </w:r>
    </w:p>
    <w:p w:rsidR="00D9726F" w:rsidRPr="00CF1104"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CF1104">
        <w:rPr>
          <w:rFonts w:ascii="Century Gothic" w:eastAsia="Times New Roman" w:hAnsi="Century Gothic"/>
          <w:sz w:val="20"/>
          <w:szCs w:val="24"/>
          <w:lang w:eastAsia="nl-BE"/>
        </w:rPr>
        <w:t xml:space="preserve">Opmerking: klachten die rechtstreeks bij directie komen en nog niet op het eerste niveau behandeld </w:t>
      </w:r>
      <w:r w:rsidRPr="00CF1104">
        <w:rPr>
          <w:rFonts w:ascii="Century Gothic" w:eastAsia="Times New Roman" w:hAnsi="Century Gothic"/>
          <w:snapToGrid w:val="0"/>
          <w:sz w:val="20"/>
          <w:szCs w:val="20"/>
          <w:lang w:eastAsia="nl-NL"/>
        </w:rPr>
        <w:t>zijn</w:t>
      </w:r>
      <w:r w:rsidRPr="00CF1104">
        <w:rPr>
          <w:rFonts w:ascii="Century Gothic" w:eastAsia="Times New Roman" w:hAnsi="Century Gothic"/>
          <w:sz w:val="20"/>
          <w:szCs w:val="24"/>
          <w:lang w:eastAsia="nl-BE"/>
        </w:rPr>
        <w:t xml:space="preserve">, worden steeds teruggekoppeld naar niveau 1. </w:t>
      </w:r>
    </w:p>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napToGrid w:val="0"/>
          <w:sz w:val="20"/>
          <w:szCs w:val="20"/>
          <w:lang w:eastAsia="nl-NL"/>
        </w:rPr>
      </w:pPr>
      <w:r w:rsidRPr="002A5F00">
        <w:rPr>
          <w:rFonts w:ascii="Century Gothic" w:eastAsia="Times New Roman" w:hAnsi="Century Gothic"/>
          <w:b/>
          <w:snapToGrid w:val="0"/>
          <w:sz w:val="20"/>
          <w:szCs w:val="20"/>
          <w:lang w:eastAsia="nl-NL"/>
        </w:rPr>
        <w:t xml:space="preserve">Behandeling op niveau 3 </w:t>
      </w:r>
    </w:p>
    <w:p w:rsidR="00D9726F" w:rsidRPr="00624D25"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Indien dit antwoord de indiener geen voldoening schenkt, wordt de cliënt </w:t>
      </w:r>
      <w:r w:rsidRPr="00624D25">
        <w:rPr>
          <w:rFonts w:ascii="Century Gothic" w:eastAsia="Times New Roman" w:hAnsi="Century Gothic"/>
          <w:sz w:val="20"/>
          <w:szCs w:val="24"/>
          <w:lang w:eastAsia="nl-BE"/>
        </w:rPr>
        <w:t xml:space="preserve">ondersteund om zich schriftelijk te wenden tot de </w:t>
      </w:r>
      <w:r w:rsidRPr="00624D25">
        <w:rPr>
          <w:rFonts w:ascii="Century Gothic" w:eastAsia="Times New Roman" w:hAnsi="Century Gothic"/>
          <w:b/>
          <w:sz w:val="20"/>
          <w:szCs w:val="24"/>
          <w:lang w:eastAsia="nl-BE"/>
        </w:rPr>
        <w:t>interne klachtencommissie</w:t>
      </w:r>
      <w:r w:rsidRPr="00624D25">
        <w:rPr>
          <w:rFonts w:ascii="Century Gothic" w:eastAsia="Times New Roman" w:hAnsi="Century Gothic"/>
          <w:sz w:val="20"/>
          <w:szCs w:val="24"/>
          <w:lang w:eastAsia="nl-BE"/>
        </w:rPr>
        <w:t>, die bestaat uit:</w:t>
      </w:r>
    </w:p>
    <w:p w:rsidR="00D9726F" w:rsidRPr="00624D25" w:rsidRDefault="00D9726F" w:rsidP="00C011D6">
      <w:pPr>
        <w:numPr>
          <w:ilvl w:val="0"/>
          <w:numId w:val="40"/>
        </w:numPr>
        <w:spacing w:before="40" w:after="40" w:line="200" w:lineRule="atLeast"/>
        <w:ind w:left="1134" w:hanging="283"/>
        <w:rPr>
          <w:rFonts w:ascii="Century Gothic" w:eastAsia="Times New Roman" w:hAnsi="Century Gothic"/>
          <w:sz w:val="20"/>
          <w:szCs w:val="24"/>
          <w:lang w:eastAsia="nl-BE"/>
        </w:rPr>
      </w:pPr>
      <w:r w:rsidRPr="00624D25">
        <w:rPr>
          <w:rFonts w:ascii="Century Gothic" w:eastAsia="Times New Roman" w:hAnsi="Century Gothic"/>
          <w:sz w:val="20"/>
          <w:szCs w:val="24"/>
          <w:lang w:eastAsia="nl-BE"/>
        </w:rPr>
        <w:t xml:space="preserve">de </w:t>
      </w:r>
      <w:r w:rsidR="00C011D6" w:rsidRPr="00624D25">
        <w:rPr>
          <w:rFonts w:ascii="Century Gothic" w:eastAsia="Times New Roman" w:hAnsi="Century Gothic"/>
          <w:sz w:val="20"/>
          <w:szCs w:val="24"/>
          <w:lang w:eastAsia="nl-BE"/>
        </w:rPr>
        <w:t>verantwoordelijke van de sector Welzijn</w:t>
      </w:r>
      <w:r w:rsidRPr="00624D25">
        <w:rPr>
          <w:rFonts w:ascii="Century Gothic" w:eastAsia="Times New Roman" w:hAnsi="Century Gothic"/>
          <w:sz w:val="20"/>
          <w:szCs w:val="24"/>
          <w:lang w:eastAsia="nl-BE"/>
        </w:rPr>
        <w:t xml:space="preserve"> van de v</w:t>
      </w:r>
      <w:r w:rsidR="00964977" w:rsidRPr="00624D25">
        <w:rPr>
          <w:rFonts w:ascii="Century Gothic" w:eastAsia="Times New Roman" w:hAnsi="Century Gothic"/>
          <w:sz w:val="20"/>
          <w:szCs w:val="24"/>
          <w:lang w:eastAsia="nl-BE"/>
        </w:rPr>
        <w:t>zw</w:t>
      </w:r>
      <w:r w:rsidRPr="00624D25">
        <w:rPr>
          <w:rFonts w:ascii="Century Gothic" w:eastAsia="Times New Roman" w:hAnsi="Century Gothic"/>
          <w:sz w:val="20"/>
          <w:szCs w:val="24"/>
          <w:lang w:eastAsia="nl-BE"/>
        </w:rPr>
        <w:t xml:space="preserve"> </w:t>
      </w:r>
      <w:r w:rsidR="00CB7C50">
        <w:rPr>
          <w:rFonts w:ascii="Century Gothic" w:eastAsia="Times New Roman" w:hAnsi="Century Gothic"/>
          <w:sz w:val="20"/>
          <w:szCs w:val="24"/>
          <w:lang w:eastAsia="nl-BE"/>
        </w:rPr>
        <w:t xml:space="preserve">Organisatie </w:t>
      </w:r>
      <w:r w:rsidRPr="00624D25">
        <w:rPr>
          <w:rFonts w:ascii="Century Gothic" w:eastAsia="Times New Roman" w:hAnsi="Century Gothic"/>
          <w:sz w:val="20"/>
          <w:szCs w:val="24"/>
          <w:lang w:eastAsia="nl-BE"/>
        </w:rPr>
        <w:t>Broeders van Liefde – Stropstraat 119 – 9000 Gent</w:t>
      </w:r>
    </w:p>
    <w:p w:rsidR="00D9726F" w:rsidRPr="00621199" w:rsidRDefault="00D9726F" w:rsidP="00C011D6">
      <w:pPr>
        <w:numPr>
          <w:ilvl w:val="0"/>
          <w:numId w:val="40"/>
        </w:numPr>
        <w:spacing w:before="40" w:after="40" w:line="200" w:lineRule="atLeast"/>
        <w:ind w:left="1134" w:hanging="283"/>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de voorzitter van de </w:t>
      </w:r>
      <w:r w:rsidR="001E4211">
        <w:rPr>
          <w:rFonts w:ascii="Century Gothic" w:eastAsia="Times New Roman" w:hAnsi="Century Gothic"/>
          <w:sz w:val="20"/>
          <w:szCs w:val="24"/>
          <w:lang w:eastAsia="nl-BE"/>
        </w:rPr>
        <w:t>Ouderraad</w:t>
      </w:r>
      <w:r w:rsidRPr="00621199">
        <w:rPr>
          <w:rFonts w:ascii="Century Gothic" w:eastAsia="Times New Roman" w:hAnsi="Century Gothic"/>
          <w:sz w:val="20"/>
          <w:szCs w:val="24"/>
          <w:lang w:eastAsia="nl-BE"/>
        </w:rPr>
        <w:t xml:space="preserve"> of een persoon aangeduid door deze raad. </w:t>
      </w:r>
    </w:p>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lastRenderedPageBreak/>
        <w:t xml:space="preserve">Via de voorzitter kan de interne klachtencommissie  worden gecontacteerd via het mailadres </w:t>
      </w:r>
      <w:hyperlink r:id="rId12" w:history="1">
        <w:r w:rsidR="00CB7C50" w:rsidRPr="00CB7C50">
          <w:rPr>
            <w:rStyle w:val="Hyperlink"/>
            <w:rFonts w:ascii="Century Gothic" w:hAnsi="Century Gothic"/>
            <w:snapToGrid w:val="0"/>
            <w:sz w:val="20"/>
            <w:szCs w:val="20"/>
            <w:lang w:eastAsia="nl-NL"/>
          </w:rPr>
          <w:t>ouderraad@mfcgregorius.broedersvanliefde.be</w:t>
        </w:r>
      </w:hyperlink>
    </w:p>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De indiener van de klacht kan zich laten bijstaan door een derde.</w:t>
      </w:r>
    </w:p>
    <w:p w:rsidR="00D9726F" w:rsidRPr="00621199" w:rsidRDefault="00D9726F" w:rsidP="00964977">
      <w:pPr>
        <w:widowControl w:val="0"/>
        <w:tabs>
          <w:tab w:val="left" w:pos="226"/>
        </w:tabs>
        <w:spacing w:beforeLines="40" w:before="96" w:afterLines="40" w:after="96" w:line="240" w:lineRule="auto"/>
        <w:ind w:left="993"/>
        <w:rPr>
          <w:rFonts w:ascii="Century Gothic" w:eastAsia="Times New Roman" w:hAnsi="Century Gothic"/>
          <w:i/>
          <w:sz w:val="18"/>
          <w:szCs w:val="18"/>
          <w:lang w:val="nl-NL" w:eastAsia="nl-BE"/>
        </w:rPr>
      </w:pPr>
      <w:r w:rsidRPr="00621199">
        <w:rPr>
          <w:rFonts w:ascii="Century Gothic" w:eastAsia="Times New Roman" w:hAnsi="Century Gothic"/>
          <w:i/>
          <w:sz w:val="18"/>
          <w:szCs w:val="18"/>
          <w:lang w:val="nl-NL" w:eastAsia="nl-BE"/>
        </w:rPr>
        <w:t>Bovendien wordt in same</w:t>
      </w:r>
      <w:r w:rsidR="00423DF0">
        <w:rPr>
          <w:rFonts w:ascii="Century Gothic" w:eastAsia="Times New Roman" w:hAnsi="Century Gothic"/>
          <w:i/>
          <w:sz w:val="18"/>
          <w:szCs w:val="18"/>
          <w:lang w:val="nl-NL" w:eastAsia="nl-BE"/>
        </w:rPr>
        <w:t xml:space="preserve">nspraak met de </w:t>
      </w:r>
      <w:r w:rsidR="001E4211">
        <w:rPr>
          <w:rFonts w:ascii="Century Gothic" w:eastAsia="Times New Roman" w:hAnsi="Century Gothic"/>
          <w:i/>
          <w:sz w:val="18"/>
          <w:szCs w:val="18"/>
          <w:lang w:val="nl-NL" w:eastAsia="nl-BE"/>
        </w:rPr>
        <w:t>Ouderraad</w:t>
      </w:r>
      <w:r w:rsidRPr="00621199">
        <w:rPr>
          <w:rFonts w:ascii="Century Gothic" w:eastAsia="Times New Roman" w:hAnsi="Century Gothic"/>
          <w:i/>
          <w:sz w:val="18"/>
          <w:szCs w:val="18"/>
          <w:lang w:val="nl-NL" w:eastAsia="nl-BE"/>
        </w:rPr>
        <w:t xml:space="preserve"> een onafhankelijke derde aangesteld om als bemiddelaar op te treden wanneer een cliënt het ontslag uit de voorziening voor de klachtencommissie zou betwisten. </w:t>
      </w:r>
      <w:r w:rsidRPr="00621199">
        <w:rPr>
          <w:rFonts w:ascii="Century Gothic" w:eastAsia="Times New Roman" w:hAnsi="Century Gothic"/>
          <w:i/>
          <w:sz w:val="18"/>
          <w:szCs w:val="18"/>
          <w:lang w:val="nl-NL" w:eastAsia="nl-BE"/>
        </w:rPr>
        <w:br/>
      </w:r>
      <w:r w:rsidR="00CB7C50">
        <w:rPr>
          <w:rFonts w:ascii="Century Gothic" w:eastAsia="Times New Roman" w:hAnsi="Century Gothic"/>
          <w:i/>
          <w:sz w:val="18"/>
          <w:szCs w:val="18"/>
          <w:lang w:val="nl-NL" w:eastAsia="nl-BE"/>
        </w:rPr>
        <w:t>Sinds</w:t>
      </w:r>
      <w:r w:rsidRPr="00621199">
        <w:rPr>
          <w:rFonts w:ascii="Century Gothic" w:eastAsia="Times New Roman" w:hAnsi="Century Gothic"/>
          <w:i/>
          <w:sz w:val="18"/>
          <w:szCs w:val="18"/>
          <w:lang w:val="nl-NL" w:eastAsia="nl-BE"/>
        </w:rPr>
        <w:t xml:space="preserve"> </w:t>
      </w:r>
      <w:r w:rsidR="00FA6837">
        <w:rPr>
          <w:rFonts w:ascii="Century Gothic" w:eastAsia="Times New Roman" w:hAnsi="Century Gothic"/>
          <w:i/>
          <w:sz w:val="18"/>
          <w:szCs w:val="18"/>
          <w:lang w:val="nl-NL" w:eastAsia="nl-BE"/>
        </w:rPr>
        <w:t>0</w:t>
      </w:r>
      <w:r w:rsidRPr="00621199">
        <w:rPr>
          <w:rFonts w:ascii="Century Gothic" w:eastAsia="Times New Roman" w:hAnsi="Century Gothic"/>
          <w:i/>
          <w:sz w:val="18"/>
          <w:szCs w:val="18"/>
          <w:lang w:val="nl-NL" w:eastAsia="nl-BE"/>
        </w:rPr>
        <w:t>4/</w:t>
      </w:r>
      <w:r w:rsidR="00FA6837">
        <w:rPr>
          <w:rFonts w:ascii="Century Gothic" w:eastAsia="Times New Roman" w:hAnsi="Century Gothic"/>
          <w:i/>
          <w:sz w:val="18"/>
          <w:szCs w:val="18"/>
          <w:lang w:val="nl-NL" w:eastAsia="nl-BE"/>
        </w:rPr>
        <w:t>0</w:t>
      </w:r>
      <w:r w:rsidRPr="00621199">
        <w:rPr>
          <w:rFonts w:ascii="Century Gothic" w:eastAsia="Times New Roman" w:hAnsi="Century Gothic"/>
          <w:i/>
          <w:sz w:val="18"/>
          <w:szCs w:val="18"/>
          <w:lang w:val="nl-NL" w:eastAsia="nl-BE"/>
        </w:rPr>
        <w:t xml:space="preserve">6/2012 </w:t>
      </w:r>
      <w:r w:rsidR="00CB7C50">
        <w:rPr>
          <w:rFonts w:ascii="Century Gothic" w:eastAsia="Times New Roman" w:hAnsi="Century Gothic"/>
          <w:i/>
          <w:sz w:val="18"/>
          <w:szCs w:val="18"/>
          <w:lang w:val="nl-NL" w:eastAsia="nl-BE"/>
        </w:rPr>
        <w:t xml:space="preserve">is </w:t>
      </w:r>
      <w:r w:rsidRPr="00621199">
        <w:rPr>
          <w:rFonts w:ascii="Century Gothic" w:eastAsia="Times New Roman" w:hAnsi="Century Gothic"/>
          <w:i/>
          <w:sz w:val="18"/>
          <w:szCs w:val="18"/>
          <w:lang w:val="nl-NL" w:eastAsia="nl-BE"/>
        </w:rPr>
        <w:t xml:space="preserve">dit </w:t>
      </w:r>
      <w:r w:rsidRPr="00621199">
        <w:rPr>
          <w:rFonts w:ascii="Century Gothic" w:eastAsia="Times New Roman" w:hAnsi="Century Gothic"/>
          <w:b/>
          <w:i/>
          <w:sz w:val="18"/>
          <w:szCs w:val="18"/>
          <w:lang w:val="nl-NL" w:eastAsia="nl-BE"/>
        </w:rPr>
        <w:t xml:space="preserve">Agnes Verbruggen, </w:t>
      </w:r>
      <w:r w:rsidRPr="00621199">
        <w:rPr>
          <w:rFonts w:ascii="Century Gothic" w:eastAsia="Times New Roman" w:hAnsi="Century Gothic"/>
          <w:i/>
          <w:sz w:val="18"/>
          <w:szCs w:val="18"/>
          <w:lang w:val="nl-NL" w:eastAsia="nl-BE"/>
        </w:rPr>
        <w:t>bemiddelaar in familiale en sociale zaken te Melle (</w:t>
      </w:r>
      <w:hyperlink r:id="rId13" w:history="1">
        <w:r w:rsidRPr="00621199">
          <w:rPr>
            <w:rStyle w:val="Hyperlink"/>
            <w:rFonts w:ascii="Century Gothic" w:eastAsia="Times New Roman" w:hAnsi="Century Gothic"/>
            <w:i/>
            <w:color w:val="auto"/>
            <w:sz w:val="18"/>
            <w:szCs w:val="18"/>
            <w:lang w:val="nl-NL" w:eastAsia="nl-BE"/>
          </w:rPr>
          <w:t>www.bemiddelingvzw.be</w:t>
        </w:r>
      </w:hyperlink>
      <w:r w:rsidRPr="00621199">
        <w:rPr>
          <w:rFonts w:ascii="Century Gothic" w:eastAsia="Times New Roman" w:hAnsi="Century Gothic"/>
          <w:i/>
          <w:sz w:val="18"/>
          <w:szCs w:val="18"/>
          <w:lang w:val="nl-NL" w:eastAsia="nl-BE"/>
        </w:rPr>
        <w:t>)</w:t>
      </w:r>
      <w:r w:rsidR="00FA6837">
        <w:rPr>
          <w:rFonts w:ascii="Century Gothic" w:eastAsia="Times New Roman" w:hAnsi="Century Gothic"/>
          <w:i/>
          <w:sz w:val="18"/>
          <w:szCs w:val="18"/>
          <w:lang w:val="nl-NL" w:eastAsia="nl-BE"/>
        </w:rPr>
        <w:t>.</w:t>
      </w:r>
      <w:r w:rsidRPr="00621199">
        <w:rPr>
          <w:rFonts w:ascii="Century Gothic" w:eastAsia="Times New Roman" w:hAnsi="Century Gothic"/>
          <w:i/>
          <w:sz w:val="18"/>
          <w:szCs w:val="18"/>
          <w:lang w:val="nl-NL" w:eastAsia="nl-BE"/>
        </w:rPr>
        <w:t xml:space="preserve"> De kosten voor deze bemiddeling worden gedragen door de voorziening. Wordt deze bemiddelaar door één van beide partijen niet aanvaard, kan in overleg een andere bemiddelaar worden aangesteld. </w:t>
      </w:r>
    </w:p>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De klachtencommissie behandelt de klacht, na alle betro</w:t>
      </w:r>
      <w:r w:rsidR="00CF1104">
        <w:rPr>
          <w:rFonts w:ascii="Century Gothic" w:eastAsia="Times New Roman" w:hAnsi="Century Gothic"/>
          <w:sz w:val="20"/>
          <w:szCs w:val="24"/>
          <w:lang w:eastAsia="nl-BE"/>
        </w:rPr>
        <w:t>kken partijen gehoord te hebben. B</w:t>
      </w:r>
      <w:r w:rsidRPr="00621199">
        <w:rPr>
          <w:rFonts w:ascii="Century Gothic" w:eastAsia="Times New Roman" w:hAnsi="Century Gothic"/>
          <w:sz w:val="20"/>
          <w:szCs w:val="24"/>
          <w:lang w:eastAsia="nl-BE"/>
        </w:rPr>
        <w:t xml:space="preserve">innen de dertig dagen nadat </w:t>
      </w:r>
      <w:r w:rsidR="00CF1104">
        <w:rPr>
          <w:rFonts w:ascii="Century Gothic" w:eastAsia="Times New Roman" w:hAnsi="Century Gothic"/>
          <w:sz w:val="20"/>
          <w:szCs w:val="24"/>
          <w:lang w:eastAsia="nl-BE"/>
        </w:rPr>
        <w:t>de klacht werd geuit deelt zij</w:t>
      </w:r>
      <w:r w:rsidRPr="00621199">
        <w:rPr>
          <w:rFonts w:ascii="Century Gothic" w:eastAsia="Times New Roman" w:hAnsi="Century Gothic"/>
          <w:sz w:val="20"/>
          <w:szCs w:val="24"/>
          <w:lang w:eastAsia="nl-BE"/>
        </w:rPr>
        <w:t xml:space="preserve"> haar oordeel over de </w:t>
      </w:r>
      <w:r w:rsidRPr="00621199">
        <w:rPr>
          <w:rFonts w:ascii="Century Gothic" w:eastAsia="Times New Roman" w:hAnsi="Century Gothic"/>
          <w:snapToGrid w:val="0"/>
          <w:sz w:val="20"/>
          <w:szCs w:val="20"/>
          <w:lang w:eastAsia="nl-NL"/>
        </w:rPr>
        <w:t>gegrondheid</w:t>
      </w:r>
      <w:r w:rsidRPr="00621199">
        <w:rPr>
          <w:rFonts w:ascii="Century Gothic" w:eastAsia="Times New Roman" w:hAnsi="Century Gothic"/>
          <w:sz w:val="20"/>
          <w:szCs w:val="24"/>
          <w:lang w:eastAsia="nl-BE"/>
        </w:rPr>
        <w:t xml:space="preserve"> van de klacht schriftelijk mee aan de indiener en de directie. </w:t>
      </w:r>
    </w:p>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621199">
        <w:rPr>
          <w:rFonts w:ascii="Century Gothic" w:eastAsia="Times New Roman" w:hAnsi="Century Gothic"/>
          <w:sz w:val="20"/>
          <w:szCs w:val="24"/>
          <w:lang w:eastAsia="nl-BE"/>
        </w:rPr>
        <w:t xml:space="preserve">Indien </w:t>
      </w:r>
      <w:r w:rsidRPr="00621199">
        <w:rPr>
          <w:rFonts w:ascii="Century Gothic" w:eastAsia="Times New Roman" w:hAnsi="Century Gothic"/>
          <w:snapToGrid w:val="0"/>
          <w:sz w:val="20"/>
          <w:szCs w:val="20"/>
          <w:lang w:eastAsia="nl-NL"/>
        </w:rPr>
        <w:t>beide</w:t>
      </w:r>
      <w:r w:rsidRPr="00621199">
        <w:rPr>
          <w:rFonts w:ascii="Century Gothic" w:eastAsia="Times New Roman" w:hAnsi="Century Gothic"/>
          <w:sz w:val="20"/>
          <w:szCs w:val="24"/>
          <w:lang w:eastAsia="nl-BE"/>
        </w:rPr>
        <w:t xml:space="preserve"> leden van de klachtencommissie het niet eens zijn over het uit te brengen oordeel, worden beide standpunten meegedeeld.</w:t>
      </w:r>
    </w:p>
    <w:p w:rsidR="0058157B" w:rsidRPr="005420D3" w:rsidRDefault="00D9726F" w:rsidP="0058157B">
      <w:pPr>
        <w:numPr>
          <w:ilvl w:val="0"/>
          <w:numId w:val="22"/>
        </w:numPr>
        <w:tabs>
          <w:tab w:val="left" w:pos="426"/>
        </w:tabs>
        <w:spacing w:beforeLines="40" w:before="96" w:afterLines="40" w:after="96" w:line="240" w:lineRule="auto"/>
        <w:rPr>
          <w:rFonts w:ascii="Century Gothic" w:eastAsia="Times New Roman" w:hAnsi="Century Gothic"/>
          <w:sz w:val="20"/>
          <w:szCs w:val="24"/>
          <w:lang w:eastAsia="nl-BE"/>
        </w:rPr>
      </w:pPr>
      <w:r w:rsidRPr="005420D3">
        <w:rPr>
          <w:rFonts w:ascii="Century Gothic" w:eastAsia="Times New Roman" w:hAnsi="Century Gothic"/>
          <w:sz w:val="20"/>
          <w:szCs w:val="24"/>
          <w:lang w:eastAsia="nl-BE"/>
        </w:rPr>
        <w:t xml:space="preserve">Indien de klachtencommissie de klacht gegrond verklaart, moet de directie binnen de dertig </w:t>
      </w:r>
      <w:r w:rsidRPr="005420D3">
        <w:rPr>
          <w:rFonts w:ascii="Century Gothic" w:eastAsia="Times New Roman" w:hAnsi="Century Gothic"/>
          <w:snapToGrid w:val="0"/>
          <w:sz w:val="20"/>
          <w:szCs w:val="20"/>
          <w:lang w:eastAsia="nl-NL"/>
        </w:rPr>
        <w:t>dagen</w:t>
      </w:r>
      <w:r w:rsidRPr="005420D3">
        <w:rPr>
          <w:rFonts w:ascii="Century Gothic" w:eastAsia="Times New Roman" w:hAnsi="Century Gothic"/>
          <w:sz w:val="20"/>
          <w:szCs w:val="24"/>
          <w:lang w:eastAsia="nl-BE"/>
        </w:rPr>
        <w:t xml:space="preserve"> na melding hiervan, aan de indiener schriftelijk meedelen welk gevolg aan de klacht </w:t>
      </w:r>
      <w:r w:rsidR="00FA6837" w:rsidRPr="005420D3">
        <w:rPr>
          <w:rFonts w:ascii="Century Gothic" w:eastAsia="Times New Roman" w:hAnsi="Century Gothic"/>
          <w:sz w:val="20"/>
          <w:szCs w:val="24"/>
          <w:lang w:eastAsia="nl-BE"/>
        </w:rPr>
        <w:t xml:space="preserve">is of wordt </w:t>
      </w:r>
      <w:r w:rsidRPr="005420D3">
        <w:rPr>
          <w:rFonts w:ascii="Century Gothic" w:eastAsia="Times New Roman" w:hAnsi="Century Gothic"/>
          <w:sz w:val="20"/>
          <w:szCs w:val="24"/>
          <w:lang w:eastAsia="nl-BE"/>
        </w:rPr>
        <w:t>gegeven.</w:t>
      </w:r>
    </w:p>
    <w:p w:rsidR="00D9726F" w:rsidRPr="002A5F00" w:rsidRDefault="00D9726F" w:rsidP="00D9726F">
      <w:pPr>
        <w:widowControl w:val="0"/>
        <w:numPr>
          <w:ilvl w:val="1"/>
          <w:numId w:val="20"/>
        </w:numPr>
        <w:tabs>
          <w:tab w:val="left" w:pos="567"/>
        </w:tabs>
        <w:spacing w:beforeLines="100" w:before="240" w:afterLines="60" w:after="144" w:line="240" w:lineRule="auto"/>
        <w:rPr>
          <w:rFonts w:ascii="Century Gothic" w:eastAsia="Times New Roman" w:hAnsi="Century Gothic"/>
          <w:b/>
          <w:sz w:val="20"/>
          <w:szCs w:val="20"/>
          <w:u w:val="single"/>
          <w:lang w:eastAsia="nl-BE"/>
        </w:rPr>
      </w:pPr>
      <w:r w:rsidRPr="002A5F00">
        <w:rPr>
          <w:rFonts w:ascii="Century Gothic" w:eastAsia="Times New Roman" w:hAnsi="Century Gothic"/>
          <w:b/>
          <w:snapToGrid w:val="0"/>
          <w:sz w:val="20"/>
          <w:szCs w:val="20"/>
          <w:lang w:eastAsia="nl-NL"/>
        </w:rPr>
        <w:t>Behandeling op niveau 4</w:t>
      </w:r>
    </w:p>
    <w:p w:rsidR="00D9726F"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Indien de afhandeling van de klacht de indiener nog steeds geen voldoening schenkt, kan deze zich </w:t>
      </w:r>
      <w:r w:rsidRPr="00621199">
        <w:rPr>
          <w:rFonts w:ascii="Century Gothic" w:eastAsia="Times New Roman" w:hAnsi="Century Gothic"/>
          <w:sz w:val="20"/>
          <w:szCs w:val="20"/>
          <w:lang w:eastAsia="nl-BE"/>
        </w:rPr>
        <w:t>schriftelijk</w:t>
      </w:r>
      <w:r w:rsidRPr="00621199">
        <w:rPr>
          <w:rFonts w:ascii="Century Gothic" w:eastAsia="Times New Roman" w:hAnsi="Century Gothic"/>
          <w:snapToGrid w:val="0"/>
          <w:sz w:val="20"/>
          <w:szCs w:val="20"/>
          <w:lang w:eastAsia="nl-NL"/>
        </w:rPr>
        <w:t xml:space="preserve"> wenden tot de leidende ambtenaar van het Vlaams Agentschap</w:t>
      </w:r>
      <w:r w:rsidR="00CB7C50">
        <w:rPr>
          <w:rFonts w:ascii="Century Gothic" w:eastAsia="Times New Roman" w:hAnsi="Century Gothic"/>
          <w:snapToGrid w:val="0"/>
          <w:sz w:val="20"/>
          <w:szCs w:val="20"/>
          <w:lang w:eastAsia="nl-NL"/>
        </w:rPr>
        <w:t xml:space="preserve"> VAPH</w:t>
      </w:r>
      <w:r w:rsidRPr="00621199">
        <w:rPr>
          <w:rFonts w:ascii="Century Gothic" w:eastAsia="Times New Roman" w:hAnsi="Century Gothic"/>
          <w:snapToGrid w:val="0"/>
          <w:sz w:val="20"/>
          <w:szCs w:val="20"/>
          <w:lang w:eastAsia="nl-NL"/>
        </w:rPr>
        <w:t>, die nagaat of de voorziening de reglementering naleeft.</w:t>
      </w:r>
    </w:p>
    <w:p w:rsidR="00D9726F" w:rsidRPr="00621199" w:rsidRDefault="00D9726F" w:rsidP="00D9726F">
      <w:pPr>
        <w:tabs>
          <w:tab w:val="left" w:pos="426"/>
        </w:tabs>
        <w:spacing w:beforeLines="40" w:before="96" w:afterLines="40" w:after="96" w:line="240" w:lineRule="auto"/>
        <w:ind w:left="720"/>
        <w:rPr>
          <w:rFonts w:ascii="Century Gothic" w:eastAsia="Times New Roman" w:hAnsi="Century Gothic"/>
          <w:snapToGrid w:val="0"/>
          <w:sz w:val="20"/>
          <w:szCs w:val="20"/>
          <w:lang w:eastAsia="nl-NL"/>
        </w:rPr>
      </w:pPr>
    </w:p>
    <w:p w:rsidR="00D9726F" w:rsidRPr="00964977" w:rsidRDefault="00D9726F" w:rsidP="00D9726F">
      <w:pPr>
        <w:widowControl w:val="0"/>
        <w:numPr>
          <w:ilvl w:val="0"/>
          <w:numId w:val="39"/>
        </w:numPr>
        <w:pBdr>
          <w:top w:val="single" w:sz="4" w:space="1" w:color="auto"/>
          <w:left w:val="single" w:sz="4" w:space="19" w:color="auto"/>
          <w:bottom w:val="single" w:sz="4" w:space="1" w:color="auto"/>
          <w:right w:val="single" w:sz="4" w:space="4" w:color="auto"/>
        </w:pBdr>
        <w:spacing w:beforeLines="40" w:before="96" w:afterLines="100" w:after="240" w:line="240" w:lineRule="auto"/>
        <w:rPr>
          <w:rFonts w:ascii="Century Gothic" w:eastAsia="Times New Roman" w:hAnsi="Century Gothic"/>
          <w:b/>
          <w:snapToGrid w:val="0"/>
          <w:sz w:val="24"/>
          <w:szCs w:val="24"/>
          <w:lang w:eastAsia="nl-NL"/>
        </w:rPr>
      </w:pPr>
      <w:r w:rsidRPr="00964977">
        <w:rPr>
          <w:rFonts w:ascii="Century Gothic" w:eastAsia="Times New Roman" w:hAnsi="Century Gothic"/>
          <w:b/>
          <w:snapToGrid w:val="0"/>
          <w:sz w:val="24"/>
          <w:szCs w:val="24"/>
          <w:lang w:eastAsia="nl-NL"/>
        </w:rPr>
        <w:t xml:space="preserve">  Wijziging van de </w:t>
      </w:r>
      <w:r w:rsidR="00465D9F">
        <w:rPr>
          <w:rFonts w:ascii="Century Gothic" w:eastAsia="Times New Roman" w:hAnsi="Century Gothic"/>
          <w:b/>
          <w:snapToGrid w:val="0"/>
          <w:sz w:val="24"/>
          <w:szCs w:val="24"/>
          <w:lang w:eastAsia="nl-NL"/>
        </w:rPr>
        <w:t>Collectieve Rechten en Plichten</w:t>
      </w:r>
    </w:p>
    <w:p w:rsidR="00D9726F" w:rsidRPr="00964977"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964977">
        <w:rPr>
          <w:rFonts w:ascii="Century Gothic" w:eastAsia="Times New Roman" w:hAnsi="Century Gothic"/>
          <w:snapToGrid w:val="0"/>
          <w:sz w:val="20"/>
          <w:szCs w:val="20"/>
          <w:lang w:eastAsia="nl-NL"/>
        </w:rPr>
        <w:t xml:space="preserve">Het MFC behoudt zich het recht dit document op elk ogenblik te kunnen wijzigen, wanneer zich hiervoor redenen aanbieden. De directie van het MFC maakt daartoe haar voorstel tot wijziging, eventueel met verklarend commentaar, over aan de voorzitter van de </w:t>
      </w:r>
      <w:r w:rsidR="001E4211">
        <w:rPr>
          <w:rFonts w:ascii="Century Gothic" w:eastAsia="Times New Roman" w:hAnsi="Century Gothic"/>
          <w:snapToGrid w:val="0"/>
          <w:sz w:val="20"/>
          <w:szCs w:val="20"/>
          <w:lang w:eastAsia="nl-NL"/>
        </w:rPr>
        <w:t>Ouderraad</w:t>
      </w:r>
      <w:r w:rsidRPr="00964977">
        <w:rPr>
          <w:rFonts w:ascii="Century Gothic" w:eastAsia="Times New Roman" w:hAnsi="Century Gothic"/>
          <w:snapToGrid w:val="0"/>
          <w:sz w:val="20"/>
          <w:szCs w:val="20"/>
          <w:lang w:eastAsia="nl-NL"/>
        </w:rPr>
        <w:t xml:space="preserve">, met het verzoek binnen de 30 dagen een advies te formuleren. Het advies van de </w:t>
      </w:r>
      <w:r w:rsidR="001E4211">
        <w:rPr>
          <w:rFonts w:ascii="Century Gothic" w:eastAsia="Times New Roman" w:hAnsi="Century Gothic"/>
          <w:snapToGrid w:val="0"/>
          <w:sz w:val="20"/>
          <w:szCs w:val="20"/>
          <w:lang w:eastAsia="nl-NL"/>
        </w:rPr>
        <w:t>Ouderraad</w:t>
      </w:r>
      <w:r w:rsidRPr="00964977">
        <w:rPr>
          <w:rFonts w:ascii="Century Gothic" w:eastAsia="Times New Roman" w:hAnsi="Century Gothic"/>
          <w:snapToGrid w:val="0"/>
          <w:sz w:val="20"/>
          <w:szCs w:val="20"/>
          <w:lang w:eastAsia="nl-NL"/>
        </w:rPr>
        <w:t xml:space="preserve"> is niet bindend.</w:t>
      </w:r>
    </w:p>
    <w:p w:rsidR="00D9726F" w:rsidRPr="00621199"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4D25">
        <w:rPr>
          <w:rFonts w:ascii="Century Gothic" w:eastAsia="Times New Roman" w:hAnsi="Century Gothic"/>
          <w:snapToGrid w:val="0"/>
          <w:sz w:val="20"/>
          <w:szCs w:val="20"/>
          <w:lang w:eastAsia="nl-NL"/>
        </w:rPr>
        <w:t>De cliënt of zijn vertegenwoordiger ontvangt een opsomming van de wijzigingen op papier of</w:t>
      </w:r>
      <w:r w:rsidR="0007674B" w:rsidRPr="00624D25">
        <w:rPr>
          <w:rFonts w:ascii="Century Gothic" w:eastAsia="Times New Roman" w:hAnsi="Century Gothic"/>
          <w:snapToGrid w:val="0"/>
          <w:sz w:val="20"/>
          <w:szCs w:val="20"/>
          <w:lang w:eastAsia="nl-NL"/>
        </w:rPr>
        <w:t xml:space="preserve">, indien hij hiermee instemt, </w:t>
      </w:r>
      <w:r w:rsidRPr="00624D25">
        <w:rPr>
          <w:rFonts w:ascii="Century Gothic" w:eastAsia="Times New Roman" w:hAnsi="Century Gothic"/>
          <w:snapToGrid w:val="0"/>
          <w:sz w:val="20"/>
          <w:szCs w:val="20"/>
          <w:lang w:eastAsia="nl-NL"/>
        </w:rPr>
        <w:t xml:space="preserve">via </w:t>
      </w:r>
      <w:r w:rsidR="00423DF0" w:rsidRPr="00624D25">
        <w:rPr>
          <w:rFonts w:ascii="Century Gothic" w:eastAsia="Times New Roman" w:hAnsi="Century Gothic"/>
          <w:snapToGrid w:val="0"/>
          <w:sz w:val="20"/>
          <w:szCs w:val="20"/>
          <w:lang w:eastAsia="nl-NL"/>
        </w:rPr>
        <w:t>e-</w:t>
      </w:r>
      <w:r w:rsidR="0007674B" w:rsidRPr="00624D25">
        <w:rPr>
          <w:rFonts w:ascii="Century Gothic" w:eastAsia="Times New Roman" w:hAnsi="Century Gothic"/>
          <w:snapToGrid w:val="0"/>
          <w:sz w:val="20"/>
          <w:szCs w:val="20"/>
          <w:lang w:eastAsia="nl-NL"/>
        </w:rPr>
        <w:t xml:space="preserve">mail. </w:t>
      </w:r>
      <w:r w:rsidRPr="00624D25">
        <w:rPr>
          <w:rFonts w:ascii="Century Gothic" w:eastAsia="Times New Roman" w:hAnsi="Century Gothic"/>
          <w:snapToGrid w:val="0"/>
          <w:sz w:val="20"/>
          <w:szCs w:val="20"/>
          <w:lang w:eastAsia="nl-NL"/>
        </w:rPr>
        <w:t xml:space="preserve">Of deze opsomming al dan niet voor akkoord dient te worden ondertekend </w:t>
      </w:r>
      <w:r w:rsidR="00CF1104" w:rsidRPr="00624D25">
        <w:rPr>
          <w:rFonts w:ascii="Century Gothic" w:eastAsia="Times New Roman" w:hAnsi="Century Gothic"/>
          <w:snapToGrid w:val="0"/>
          <w:sz w:val="20"/>
          <w:szCs w:val="20"/>
          <w:lang w:eastAsia="nl-NL"/>
        </w:rPr>
        <w:t xml:space="preserve">is een gezamenlijk besluit van de </w:t>
      </w:r>
      <w:r w:rsidR="00CB7C50">
        <w:rPr>
          <w:rFonts w:ascii="Century Gothic" w:eastAsia="Times New Roman" w:hAnsi="Century Gothic"/>
          <w:snapToGrid w:val="0"/>
          <w:sz w:val="20"/>
          <w:szCs w:val="20"/>
          <w:lang w:eastAsia="nl-NL"/>
        </w:rPr>
        <w:t>Ouder</w:t>
      </w:r>
      <w:r w:rsidRPr="00624D25">
        <w:rPr>
          <w:rFonts w:ascii="Century Gothic" w:eastAsia="Times New Roman" w:hAnsi="Century Gothic"/>
          <w:snapToGrid w:val="0"/>
          <w:sz w:val="20"/>
          <w:szCs w:val="20"/>
          <w:lang w:eastAsia="nl-NL"/>
        </w:rPr>
        <w:t xml:space="preserve">raad en </w:t>
      </w:r>
      <w:r w:rsidR="00CF1104" w:rsidRPr="00624D25">
        <w:rPr>
          <w:rFonts w:ascii="Century Gothic" w:eastAsia="Times New Roman" w:hAnsi="Century Gothic"/>
          <w:snapToGrid w:val="0"/>
          <w:sz w:val="20"/>
          <w:szCs w:val="20"/>
          <w:lang w:eastAsia="nl-NL"/>
        </w:rPr>
        <w:t xml:space="preserve">de </w:t>
      </w:r>
      <w:r w:rsidRPr="00624D25">
        <w:rPr>
          <w:rFonts w:ascii="Century Gothic" w:eastAsia="Times New Roman" w:hAnsi="Century Gothic"/>
          <w:snapToGrid w:val="0"/>
          <w:sz w:val="20"/>
          <w:szCs w:val="20"/>
          <w:lang w:eastAsia="nl-NL"/>
        </w:rPr>
        <w:t>directie, op basis van hun oordeel over de draagwijdte van de wijzigingen. Alleszins wordt gemeld dat de volledige tekst van het ge</w:t>
      </w:r>
      <w:r w:rsidR="00CB7C50">
        <w:rPr>
          <w:rFonts w:ascii="Century Gothic" w:eastAsia="Times New Roman" w:hAnsi="Century Gothic"/>
          <w:snapToGrid w:val="0"/>
          <w:sz w:val="20"/>
          <w:szCs w:val="20"/>
          <w:lang w:eastAsia="nl-NL"/>
        </w:rPr>
        <w:t>wijzigde document ‘Collectieve R</w:t>
      </w:r>
      <w:r w:rsidRPr="00624D25">
        <w:rPr>
          <w:rFonts w:ascii="Century Gothic" w:eastAsia="Times New Roman" w:hAnsi="Century Gothic"/>
          <w:snapToGrid w:val="0"/>
          <w:sz w:val="20"/>
          <w:szCs w:val="20"/>
          <w:lang w:eastAsia="nl-NL"/>
        </w:rPr>
        <w:t xml:space="preserve">echten en </w:t>
      </w:r>
      <w:r w:rsidR="00CB7C50">
        <w:rPr>
          <w:rFonts w:ascii="Century Gothic" w:eastAsia="Times New Roman" w:hAnsi="Century Gothic"/>
          <w:snapToGrid w:val="0"/>
          <w:sz w:val="20"/>
          <w:szCs w:val="20"/>
          <w:lang w:eastAsia="nl-NL"/>
        </w:rPr>
        <w:t>P</w:t>
      </w:r>
      <w:r w:rsidRPr="00624D25">
        <w:rPr>
          <w:rFonts w:ascii="Century Gothic" w:eastAsia="Times New Roman" w:hAnsi="Century Gothic"/>
          <w:snapToGrid w:val="0"/>
          <w:sz w:val="20"/>
          <w:szCs w:val="20"/>
          <w:lang w:eastAsia="nl-NL"/>
        </w:rPr>
        <w:t>lichten’ kan worden geraadpleegd op de</w:t>
      </w:r>
      <w:r w:rsidRPr="00621199">
        <w:rPr>
          <w:rFonts w:ascii="Century Gothic" w:eastAsia="Times New Roman" w:hAnsi="Century Gothic"/>
          <w:snapToGrid w:val="0"/>
          <w:sz w:val="20"/>
          <w:szCs w:val="20"/>
          <w:lang w:eastAsia="nl-NL"/>
        </w:rPr>
        <w:t xml:space="preserve"> website </w:t>
      </w:r>
      <w:hyperlink r:id="rId14" w:history="1">
        <w:r w:rsidR="00CB7C50" w:rsidRPr="00D3550B">
          <w:rPr>
            <w:rStyle w:val="Hyperlink"/>
            <w:rFonts w:ascii="Century Gothic" w:eastAsia="Times New Roman" w:hAnsi="Century Gothic"/>
            <w:snapToGrid w:val="0"/>
            <w:sz w:val="20"/>
            <w:szCs w:val="20"/>
            <w:lang w:eastAsia="nl-NL"/>
          </w:rPr>
          <w:t>www.sintgregorius.be</w:t>
        </w:r>
      </w:hyperlink>
      <w:r w:rsidRPr="00621199">
        <w:rPr>
          <w:rFonts w:ascii="Century Gothic" w:eastAsia="Times New Roman" w:hAnsi="Century Gothic"/>
          <w:snapToGrid w:val="0"/>
          <w:sz w:val="20"/>
          <w:szCs w:val="20"/>
          <w:lang w:eastAsia="nl-NL"/>
        </w:rPr>
        <w:t xml:space="preserve"> of bij het onthaal van de voorziening.</w:t>
      </w:r>
    </w:p>
    <w:p w:rsidR="00D9726F" w:rsidRDefault="00D9726F" w:rsidP="00D9726F">
      <w:pPr>
        <w:numPr>
          <w:ilvl w:val="0"/>
          <w:numId w:val="22"/>
        </w:num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621199">
        <w:rPr>
          <w:rFonts w:ascii="Century Gothic" w:eastAsia="Times New Roman" w:hAnsi="Century Gothic"/>
          <w:snapToGrid w:val="0"/>
          <w:sz w:val="20"/>
          <w:szCs w:val="20"/>
          <w:lang w:eastAsia="nl-NL"/>
        </w:rPr>
        <w:t xml:space="preserve">Een aangebrachte wijziging kent pas zijn uitwerking 30 kalenderdagen na de bekendmaking ervan. In deze periode van 30 dagen kan door elke cliënt beroep tegen de wijzigingen worden aangetekend, dit via een schrijven aan de algemeen directeur. Dergelijk beroep schort de uitwerking van de wijzigingen op. </w:t>
      </w:r>
    </w:p>
    <w:p w:rsidR="00BF0C24" w:rsidRDefault="00BF0C24" w:rsidP="00BF0C24">
      <w:pPr>
        <w:tabs>
          <w:tab w:val="left" w:pos="426"/>
        </w:tabs>
        <w:spacing w:beforeLines="40" w:before="96" w:afterLines="40" w:after="96" w:line="240" w:lineRule="auto"/>
        <w:rPr>
          <w:rFonts w:ascii="Century Gothic" w:eastAsia="Times New Roman" w:hAnsi="Century Gothic"/>
          <w:snapToGrid w:val="0"/>
          <w:sz w:val="20"/>
          <w:szCs w:val="20"/>
          <w:lang w:eastAsia="nl-NL"/>
        </w:rPr>
      </w:pPr>
    </w:p>
    <w:p w:rsidR="00BF0C24" w:rsidRPr="00964977" w:rsidRDefault="00BF0C24" w:rsidP="00BF0C24">
      <w:pPr>
        <w:widowControl w:val="0"/>
        <w:numPr>
          <w:ilvl w:val="0"/>
          <w:numId w:val="39"/>
        </w:numPr>
        <w:pBdr>
          <w:top w:val="single" w:sz="4" w:space="1" w:color="auto"/>
          <w:left w:val="single" w:sz="4" w:space="19" w:color="auto"/>
          <w:bottom w:val="single" w:sz="4" w:space="1" w:color="auto"/>
          <w:right w:val="single" w:sz="4" w:space="4" w:color="auto"/>
        </w:pBdr>
        <w:spacing w:beforeLines="40" w:before="96" w:afterLines="100" w:after="240" w:line="240" w:lineRule="auto"/>
        <w:rPr>
          <w:rFonts w:ascii="Century Gothic" w:eastAsia="Times New Roman" w:hAnsi="Century Gothic"/>
          <w:b/>
          <w:snapToGrid w:val="0"/>
          <w:sz w:val="24"/>
          <w:szCs w:val="24"/>
          <w:lang w:eastAsia="nl-NL"/>
        </w:rPr>
      </w:pPr>
      <w:r w:rsidRPr="00964977">
        <w:rPr>
          <w:rFonts w:ascii="Century Gothic" w:eastAsia="Times New Roman" w:hAnsi="Century Gothic"/>
          <w:b/>
          <w:snapToGrid w:val="0"/>
          <w:sz w:val="24"/>
          <w:szCs w:val="24"/>
          <w:lang w:eastAsia="nl-NL"/>
        </w:rPr>
        <w:t xml:space="preserve">  </w:t>
      </w:r>
      <w:r>
        <w:rPr>
          <w:rFonts w:ascii="Century Gothic" w:eastAsia="Times New Roman" w:hAnsi="Century Gothic"/>
          <w:b/>
          <w:snapToGrid w:val="0"/>
          <w:sz w:val="24"/>
          <w:szCs w:val="24"/>
          <w:lang w:eastAsia="nl-NL"/>
        </w:rPr>
        <w:t xml:space="preserve">Akkoordverklaring </w:t>
      </w:r>
    </w:p>
    <w:p w:rsidR="002B091A" w:rsidRPr="00621199" w:rsidRDefault="00BF0C24" w:rsidP="00DA2EDB">
      <w:pPr>
        <w:tabs>
          <w:tab w:val="left" w:pos="426"/>
        </w:tabs>
        <w:spacing w:beforeLines="40" w:before="96" w:afterLines="40" w:after="96" w:line="240" w:lineRule="auto"/>
        <w:rPr>
          <w:rFonts w:ascii="Century Gothic" w:eastAsia="Times New Roman" w:hAnsi="Century Gothic"/>
          <w:snapToGrid w:val="0"/>
          <w:sz w:val="20"/>
          <w:szCs w:val="20"/>
          <w:lang w:eastAsia="nl-NL"/>
        </w:rPr>
      </w:pPr>
      <w:r w:rsidRPr="00BF0C24">
        <w:rPr>
          <w:rFonts w:ascii="Century Gothic" w:eastAsia="Times New Roman" w:hAnsi="Century Gothic"/>
          <w:snapToGrid w:val="0"/>
          <w:sz w:val="20"/>
          <w:szCs w:val="20"/>
          <w:lang w:eastAsia="nl-NL"/>
        </w:rPr>
        <w:t xml:space="preserve">De </w:t>
      </w:r>
      <w:r>
        <w:rPr>
          <w:rFonts w:ascii="Century Gothic" w:eastAsia="Times New Roman" w:hAnsi="Century Gothic"/>
          <w:snapToGrid w:val="0"/>
          <w:sz w:val="20"/>
          <w:szCs w:val="20"/>
          <w:lang w:eastAsia="nl-NL"/>
        </w:rPr>
        <w:t xml:space="preserve">cliënt </w:t>
      </w:r>
      <w:r w:rsidRPr="00BF0C24">
        <w:rPr>
          <w:rFonts w:ascii="Century Gothic" w:eastAsia="Times New Roman" w:hAnsi="Century Gothic"/>
          <w:snapToGrid w:val="0"/>
          <w:sz w:val="20"/>
          <w:szCs w:val="20"/>
          <w:lang w:eastAsia="nl-NL"/>
        </w:rPr>
        <w:t xml:space="preserve">of </w:t>
      </w:r>
      <w:r>
        <w:rPr>
          <w:rFonts w:ascii="Century Gothic" w:eastAsia="Times New Roman" w:hAnsi="Century Gothic"/>
          <w:snapToGrid w:val="0"/>
          <w:sz w:val="20"/>
          <w:szCs w:val="20"/>
          <w:lang w:eastAsia="nl-NL"/>
        </w:rPr>
        <w:t>wettelijk vertegenwoordiger</w:t>
      </w:r>
      <w:r w:rsidRPr="00BF0C24">
        <w:rPr>
          <w:rFonts w:ascii="Century Gothic" w:eastAsia="Times New Roman" w:hAnsi="Century Gothic"/>
          <w:snapToGrid w:val="0"/>
          <w:sz w:val="20"/>
          <w:szCs w:val="20"/>
          <w:lang w:eastAsia="nl-NL"/>
        </w:rPr>
        <w:t xml:space="preserve"> gaat door de ondertekening van het IDO akkoord met de inhoud van deze bijlage 1 - Collectieve Rechten en Plichten.</w:t>
      </w:r>
    </w:p>
    <w:sectPr w:rsidR="002B091A" w:rsidRPr="00621199" w:rsidSect="000376D5">
      <w:footerReference w:type="default" r:id="rId15"/>
      <w:headerReference w:type="first" r:id="rId16"/>
      <w:footerReference w:type="first" r:id="rId17"/>
      <w:pgSz w:w="11906" w:h="16838" w:code="9"/>
      <w:pgMar w:top="1276" w:right="1418" w:bottom="993" w:left="1418" w:header="283"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9FC" w:rsidRDefault="00F619FC" w:rsidP="00706DD9">
      <w:pPr>
        <w:spacing w:after="0" w:line="240" w:lineRule="auto"/>
      </w:pPr>
      <w:r>
        <w:separator/>
      </w:r>
    </w:p>
  </w:endnote>
  <w:endnote w:type="continuationSeparator" w:id="0">
    <w:p w:rsidR="00F619FC" w:rsidRDefault="00F619FC" w:rsidP="00706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FC" w:rsidRDefault="00F619FC">
    <w:pPr>
      <w:pStyle w:val="Voettekst"/>
      <w:jc w:val="right"/>
    </w:pPr>
    <w:r w:rsidRPr="00092333">
      <w:rPr>
        <w:rFonts w:ascii="Century Gothic" w:hAnsi="Century Gothic"/>
        <w:sz w:val="18"/>
        <w:szCs w:val="18"/>
      </w:rPr>
      <w:fldChar w:fldCharType="begin"/>
    </w:r>
    <w:r w:rsidRPr="00092333">
      <w:rPr>
        <w:rFonts w:ascii="Century Gothic" w:hAnsi="Century Gothic"/>
        <w:sz w:val="18"/>
        <w:szCs w:val="18"/>
      </w:rPr>
      <w:instrText xml:space="preserve"> FILENAME </w:instrText>
    </w:r>
    <w:r w:rsidRPr="00092333">
      <w:rPr>
        <w:rFonts w:ascii="Century Gothic" w:hAnsi="Century Gothic"/>
        <w:sz w:val="18"/>
        <w:szCs w:val="18"/>
      </w:rPr>
      <w:fldChar w:fldCharType="separate"/>
    </w:r>
    <w:r w:rsidR="00EA3FC1">
      <w:rPr>
        <w:rFonts w:ascii="Century Gothic" w:hAnsi="Century Gothic"/>
        <w:noProof/>
        <w:sz w:val="18"/>
        <w:szCs w:val="18"/>
      </w:rPr>
      <w:t>IDO MFC Bijlage 1 - Collectieve Rechten en Plichten_20210222.docx</w:t>
    </w:r>
    <w:r w:rsidRPr="00092333">
      <w:rPr>
        <w:rFonts w:ascii="Century Gothic" w:hAnsi="Century Gothic"/>
        <w:sz w:val="18"/>
        <w:szCs w:val="18"/>
      </w:rPr>
      <w:fldChar w:fldCharType="end"/>
    </w:r>
    <w:r>
      <w:rPr>
        <w:rFonts w:ascii="Century Gothic" w:hAnsi="Century Gothic"/>
        <w:sz w:val="18"/>
        <w:szCs w:val="18"/>
      </w:rPr>
      <w:tab/>
    </w:r>
    <w:r w:rsidRPr="00A5026C">
      <w:rPr>
        <w:rFonts w:ascii="Century Gothic" w:hAnsi="Century Gothic"/>
        <w:sz w:val="18"/>
        <w:lang w:val="nl-NL"/>
      </w:rPr>
      <w:t xml:space="preserve">Pagina </w:t>
    </w:r>
    <w:r w:rsidRPr="00A5026C">
      <w:rPr>
        <w:rFonts w:ascii="Century Gothic" w:hAnsi="Century Gothic"/>
        <w:bCs/>
        <w:sz w:val="20"/>
        <w:szCs w:val="24"/>
      </w:rPr>
      <w:fldChar w:fldCharType="begin"/>
    </w:r>
    <w:r w:rsidRPr="00A5026C">
      <w:rPr>
        <w:rFonts w:ascii="Century Gothic" w:hAnsi="Century Gothic"/>
        <w:bCs/>
        <w:sz w:val="18"/>
      </w:rPr>
      <w:instrText>PAGE</w:instrText>
    </w:r>
    <w:r w:rsidRPr="00A5026C">
      <w:rPr>
        <w:rFonts w:ascii="Century Gothic" w:hAnsi="Century Gothic"/>
        <w:bCs/>
        <w:sz w:val="20"/>
        <w:szCs w:val="24"/>
      </w:rPr>
      <w:fldChar w:fldCharType="separate"/>
    </w:r>
    <w:r w:rsidR="00EA3FC1">
      <w:rPr>
        <w:rFonts w:ascii="Century Gothic" w:hAnsi="Century Gothic"/>
        <w:bCs/>
        <w:noProof/>
        <w:sz w:val="18"/>
      </w:rPr>
      <w:t>2</w:t>
    </w:r>
    <w:r w:rsidRPr="00A5026C">
      <w:rPr>
        <w:rFonts w:ascii="Century Gothic" w:hAnsi="Century Gothic"/>
        <w:bCs/>
        <w:sz w:val="20"/>
        <w:szCs w:val="24"/>
      </w:rPr>
      <w:fldChar w:fldCharType="end"/>
    </w:r>
    <w:r w:rsidRPr="00A5026C">
      <w:rPr>
        <w:rFonts w:ascii="Century Gothic" w:hAnsi="Century Gothic"/>
        <w:sz w:val="18"/>
        <w:lang w:val="nl-NL"/>
      </w:rPr>
      <w:t xml:space="preserve"> van </w:t>
    </w:r>
    <w:r w:rsidRPr="00A5026C">
      <w:rPr>
        <w:rFonts w:ascii="Century Gothic" w:hAnsi="Century Gothic"/>
        <w:bCs/>
        <w:sz w:val="20"/>
        <w:szCs w:val="24"/>
      </w:rPr>
      <w:fldChar w:fldCharType="begin"/>
    </w:r>
    <w:r w:rsidRPr="00A5026C">
      <w:rPr>
        <w:rFonts w:ascii="Century Gothic" w:hAnsi="Century Gothic"/>
        <w:bCs/>
        <w:sz w:val="18"/>
      </w:rPr>
      <w:instrText>NUMPAGES</w:instrText>
    </w:r>
    <w:r w:rsidRPr="00A5026C">
      <w:rPr>
        <w:rFonts w:ascii="Century Gothic" w:hAnsi="Century Gothic"/>
        <w:bCs/>
        <w:sz w:val="20"/>
        <w:szCs w:val="24"/>
      </w:rPr>
      <w:fldChar w:fldCharType="separate"/>
    </w:r>
    <w:r w:rsidR="00EA3FC1">
      <w:rPr>
        <w:rFonts w:ascii="Century Gothic" w:hAnsi="Century Gothic"/>
        <w:bCs/>
        <w:noProof/>
        <w:sz w:val="18"/>
      </w:rPr>
      <w:t>15</w:t>
    </w:r>
    <w:r w:rsidRPr="00A5026C">
      <w:rPr>
        <w:rFonts w:ascii="Century Gothic" w:hAnsi="Century Gothic"/>
        <w:bCs/>
        <w:sz w:val="20"/>
        <w:szCs w:val="24"/>
      </w:rPr>
      <w:fldChar w:fldCharType="end"/>
    </w:r>
  </w:p>
  <w:p w:rsidR="00F619FC" w:rsidRDefault="00F619F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FC" w:rsidRPr="00DF18C3" w:rsidRDefault="00F619FC" w:rsidP="00DF18C3">
    <w:pPr>
      <w:pStyle w:val="Voettekst"/>
      <w:tabs>
        <w:tab w:val="clear" w:pos="9072"/>
        <w:tab w:val="right" w:pos="8647"/>
      </w:tabs>
      <w:ind w:left="708" w:right="565"/>
      <w:jc w:val="right"/>
      <w:rPr>
        <w:rFonts w:ascii="Century Gothic" w:hAnsi="Century Gothic"/>
        <w:sz w:val="16"/>
        <w:szCs w:val="16"/>
      </w:rPr>
    </w:pPr>
    <w:r w:rsidRPr="00DF18C3">
      <w:rPr>
        <w:rFonts w:ascii="Century Gothic" w:hAnsi="Century Gothic"/>
        <w:noProof/>
        <w:sz w:val="16"/>
        <w:szCs w:val="16"/>
        <w:lang w:eastAsia="nl-BE"/>
      </w:rPr>
      <w:drawing>
        <wp:anchor distT="0" distB="0" distL="114300" distR="114300" simplePos="0" relativeHeight="251658240" behindDoc="1" locked="0" layoutInCell="1" allowOverlap="1" wp14:anchorId="1109B09D" wp14:editId="3BC92172">
          <wp:simplePos x="0" y="0"/>
          <wp:positionH relativeFrom="column">
            <wp:posOffset>-401320</wp:posOffset>
          </wp:positionH>
          <wp:positionV relativeFrom="paragraph">
            <wp:posOffset>35560</wp:posOffset>
          </wp:positionV>
          <wp:extent cx="1914525" cy="290830"/>
          <wp:effectExtent l="0" t="0" r="9525" b="0"/>
          <wp:wrapThrough wrapText="bothSides">
            <wp:wrapPolygon edited="0">
              <wp:start x="1075" y="0"/>
              <wp:lineTo x="0" y="0"/>
              <wp:lineTo x="0" y="19808"/>
              <wp:lineTo x="16119" y="19808"/>
              <wp:lineTo x="21493" y="12734"/>
              <wp:lineTo x="21493" y="0"/>
              <wp:lineTo x="2579" y="0"/>
              <wp:lineTo x="1075"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BVL_Logo_w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290830"/>
                  </a:xfrm>
                  <a:prstGeom prst="rect">
                    <a:avLst/>
                  </a:prstGeom>
                </pic:spPr>
              </pic:pic>
            </a:graphicData>
          </a:graphic>
          <wp14:sizeRelH relativeFrom="page">
            <wp14:pctWidth>0</wp14:pctWidth>
          </wp14:sizeRelH>
          <wp14:sizeRelV relativeFrom="page">
            <wp14:pctHeight>0</wp14:pctHeight>
          </wp14:sizeRelV>
        </wp:anchor>
      </w:drawing>
    </w:r>
    <w:r w:rsidRPr="00DF18C3">
      <w:rPr>
        <w:rFonts w:ascii="Century Gothic" w:hAnsi="Century Gothic"/>
        <w:noProof/>
        <w:sz w:val="16"/>
        <w:szCs w:val="16"/>
        <w:lang w:eastAsia="nl-BE"/>
      </w:rPr>
      <w:drawing>
        <wp:anchor distT="0" distB="0" distL="114300" distR="114300" simplePos="0" relativeHeight="251659264" behindDoc="1" locked="0" layoutInCell="1" allowOverlap="1" wp14:anchorId="7B5FFD8F" wp14:editId="2C8F5056">
          <wp:simplePos x="0" y="0"/>
          <wp:positionH relativeFrom="column">
            <wp:posOffset>5608955</wp:posOffset>
          </wp:positionH>
          <wp:positionV relativeFrom="paragraph">
            <wp:posOffset>-44450</wp:posOffset>
          </wp:positionV>
          <wp:extent cx="778510" cy="416560"/>
          <wp:effectExtent l="0" t="0" r="2540" b="2540"/>
          <wp:wrapThrough wrapText="bothSides">
            <wp:wrapPolygon edited="0">
              <wp:start x="0" y="0"/>
              <wp:lineTo x="0" y="20744"/>
              <wp:lineTo x="21142" y="20744"/>
              <wp:lineTo x="2114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VAPH 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510" cy="416560"/>
                  </a:xfrm>
                  <a:prstGeom prst="rect">
                    <a:avLst/>
                  </a:prstGeom>
                </pic:spPr>
              </pic:pic>
            </a:graphicData>
          </a:graphic>
          <wp14:sizeRelH relativeFrom="page">
            <wp14:pctWidth>0</wp14:pctWidth>
          </wp14:sizeRelH>
          <wp14:sizeRelV relativeFrom="page">
            <wp14:pctHeight>0</wp14:pctHeight>
          </wp14:sizeRelV>
        </wp:anchor>
      </w:drawing>
    </w:r>
    <w:r w:rsidRPr="00DF18C3">
      <w:rPr>
        <w:rFonts w:ascii="Century Gothic" w:hAnsi="Century Gothic"/>
        <w:sz w:val="16"/>
        <w:szCs w:val="16"/>
      </w:rPr>
      <w:t>Het MFC behoort tot de vzw Organisatie Broeders van Liefde.</w:t>
    </w:r>
  </w:p>
  <w:p w:rsidR="00F619FC" w:rsidRPr="00DF18C3" w:rsidRDefault="00F619FC" w:rsidP="00DF18C3">
    <w:pPr>
      <w:pStyle w:val="Voettekst"/>
      <w:tabs>
        <w:tab w:val="clear" w:pos="9072"/>
        <w:tab w:val="right" w:pos="8647"/>
      </w:tabs>
      <w:ind w:left="708" w:right="565"/>
      <w:jc w:val="right"/>
      <w:rPr>
        <w:rFonts w:ascii="Century Gothic" w:hAnsi="Century Gothic"/>
        <w:sz w:val="16"/>
        <w:szCs w:val="16"/>
      </w:rPr>
    </w:pPr>
    <w:r>
      <w:rPr>
        <w:rFonts w:ascii="Century Gothic" w:hAnsi="Century Gothic"/>
        <w:sz w:val="16"/>
        <w:szCs w:val="16"/>
      </w:rPr>
      <w:t>Erkend en</w:t>
    </w:r>
    <w:r w:rsidRPr="00DF18C3">
      <w:rPr>
        <w:rFonts w:ascii="Century Gothic" w:hAnsi="Century Gothic"/>
        <w:sz w:val="16"/>
        <w:szCs w:val="16"/>
      </w:rPr>
      <w:t xml:space="preserve"> vergund door</w:t>
    </w:r>
  </w:p>
  <w:p w:rsidR="00F619FC" w:rsidRPr="00DF18C3" w:rsidRDefault="00F619FC" w:rsidP="00DF18C3">
    <w:pPr>
      <w:pStyle w:val="Voettekst"/>
      <w:tabs>
        <w:tab w:val="clear" w:pos="9072"/>
        <w:tab w:val="right" w:pos="8647"/>
      </w:tabs>
      <w:ind w:left="708" w:right="565"/>
      <w:jc w:val="right"/>
      <w:rPr>
        <w:rFonts w:ascii="Century Gothic" w:hAnsi="Century Gothic"/>
        <w:sz w:val="16"/>
        <w:szCs w:val="16"/>
      </w:rPr>
    </w:pPr>
    <w:r w:rsidRPr="00DF18C3">
      <w:rPr>
        <w:rFonts w:ascii="Century Gothic" w:hAnsi="Century Gothic"/>
        <w:sz w:val="16"/>
        <w:szCs w:val="16"/>
      </w:rPr>
      <w:t>het Vlaams Agentschap voor Personen met een Handicap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9FC" w:rsidRDefault="00F619FC" w:rsidP="00706DD9">
      <w:pPr>
        <w:spacing w:after="0" w:line="240" w:lineRule="auto"/>
      </w:pPr>
      <w:r>
        <w:separator/>
      </w:r>
    </w:p>
  </w:footnote>
  <w:footnote w:type="continuationSeparator" w:id="0">
    <w:p w:rsidR="00F619FC" w:rsidRDefault="00F619FC" w:rsidP="00706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FC" w:rsidRPr="007F05E0" w:rsidRDefault="00F619FC" w:rsidP="00337D10">
    <w:pPr>
      <w:spacing w:after="0" w:line="240" w:lineRule="auto"/>
      <w:ind w:left="1622" w:right="-652"/>
      <w:rPr>
        <w:rFonts w:ascii="Century Gothic" w:hAnsi="Century Gothic" w:cs="Arial"/>
        <w:b/>
        <w:smallCaps/>
        <w:color w:val="986620"/>
        <w:spacing w:val="-2"/>
        <w:sz w:val="20"/>
        <w:szCs w:val="20"/>
        <w:lang w:eastAsia="nl-BE"/>
      </w:rPr>
    </w:pPr>
    <w:r>
      <w:rPr>
        <w:rFonts w:ascii="Century Gothic" w:hAnsi="Century Gothic" w:cs="Arial"/>
        <w:b/>
        <w:smallCaps/>
        <w:color w:val="986620"/>
        <w:lang w:eastAsia="nl-BE"/>
      </w:rPr>
      <w:t>Multifunctioneel C</w:t>
    </w:r>
    <w:r w:rsidRPr="006727B0">
      <w:rPr>
        <w:rFonts w:ascii="Century Gothic" w:hAnsi="Century Gothic" w:cs="Arial"/>
        <w:b/>
        <w:smallCaps/>
        <w:color w:val="986620"/>
        <w:lang w:eastAsia="nl-BE"/>
      </w:rPr>
      <w:t>entrum</w:t>
    </w:r>
    <w:r>
      <w:rPr>
        <w:rFonts w:ascii="Century Gothic" w:hAnsi="Century Gothic" w:cs="Arial"/>
        <w:b/>
        <w:smallCaps/>
        <w:color w:val="986620"/>
        <w:lang w:eastAsia="nl-BE"/>
      </w:rPr>
      <w:t xml:space="preserve"> Sint-Gregorius</w:t>
    </w:r>
    <w:r w:rsidRPr="006727B0">
      <w:rPr>
        <w:rFonts w:ascii="Century Gothic" w:hAnsi="Century Gothic" w:cs="Arial"/>
        <w:b/>
        <w:smallCaps/>
        <w:color w:val="986620"/>
        <w:sz w:val="20"/>
        <w:szCs w:val="20"/>
        <w:lang w:eastAsia="nl-BE"/>
      </w:rPr>
      <w:br/>
    </w:r>
    <w:r>
      <w:rPr>
        <w:noProof/>
        <w:lang w:eastAsia="nl-BE"/>
      </w:rPr>
      <w:drawing>
        <wp:anchor distT="0" distB="0" distL="114300" distR="114300" simplePos="0" relativeHeight="251655680" behindDoc="1" locked="1" layoutInCell="1" allowOverlap="0">
          <wp:simplePos x="0" y="0"/>
          <wp:positionH relativeFrom="page">
            <wp:posOffset>681355</wp:posOffset>
          </wp:positionH>
          <wp:positionV relativeFrom="page">
            <wp:posOffset>208280</wp:posOffset>
          </wp:positionV>
          <wp:extent cx="866140" cy="935990"/>
          <wp:effectExtent l="0" t="0" r="0" b="0"/>
          <wp:wrapNone/>
          <wp:docPr id="5" name="Afbeelding 1" descr="Beschrijving: Logo_250px_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_250px_ZO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7B0">
      <w:rPr>
        <w:rFonts w:ascii="Century Gothic" w:hAnsi="Century Gothic" w:cs="Arial"/>
        <w:caps/>
        <w:color w:val="986620"/>
        <w:sz w:val="16"/>
        <w:szCs w:val="16"/>
        <w:lang w:eastAsia="nl-BE"/>
      </w:rPr>
      <w:t>verblijf</w:t>
    </w:r>
    <w:r>
      <w:rPr>
        <w:rFonts w:ascii="Century Gothic" w:hAnsi="Century Gothic" w:cs="Arial"/>
        <w:caps/>
        <w:color w:val="986620"/>
        <w:sz w:val="16"/>
        <w:szCs w:val="16"/>
        <w:lang w:eastAsia="nl-BE"/>
      </w:rPr>
      <w:t xml:space="preserve"> </w:t>
    </w:r>
    <w:r w:rsidRPr="00F00B1E">
      <w:rPr>
        <w:rFonts w:ascii="Century Gothic" w:hAnsi="Century Gothic" w:cs="Arial"/>
        <w:color w:val="986620"/>
        <w:sz w:val="14"/>
        <w:szCs w:val="14"/>
        <w:lang w:eastAsia="nl-BE"/>
      </w:rPr>
      <w:t>•</w:t>
    </w:r>
    <w:r w:rsidRPr="006727B0">
      <w:rPr>
        <w:rFonts w:ascii="Century Gothic" w:hAnsi="Century Gothic" w:cs="Arial"/>
        <w:caps/>
        <w:color w:val="986620"/>
        <w:sz w:val="16"/>
        <w:szCs w:val="16"/>
        <w:lang w:eastAsia="nl-BE"/>
      </w:rPr>
      <w:t xml:space="preserve"> dagopvang</w:t>
    </w:r>
    <w:r>
      <w:rPr>
        <w:rFonts w:ascii="Century Gothic" w:hAnsi="Century Gothic" w:cs="Arial"/>
        <w:caps/>
        <w:color w:val="986620"/>
        <w:sz w:val="16"/>
        <w:szCs w:val="16"/>
        <w:lang w:eastAsia="nl-BE"/>
      </w:rPr>
      <w:t xml:space="preserve"> </w:t>
    </w:r>
    <w:r w:rsidRPr="00F00B1E">
      <w:rPr>
        <w:rFonts w:ascii="Century Gothic" w:hAnsi="Century Gothic" w:cs="Arial"/>
        <w:color w:val="986620"/>
        <w:sz w:val="14"/>
        <w:szCs w:val="14"/>
        <w:lang w:eastAsia="nl-BE"/>
      </w:rPr>
      <w:t>•</w:t>
    </w:r>
    <w:r w:rsidRPr="006727B0">
      <w:rPr>
        <w:rFonts w:ascii="Century Gothic" w:hAnsi="Century Gothic" w:cs="Arial"/>
        <w:caps/>
        <w:color w:val="986620"/>
        <w:sz w:val="16"/>
        <w:szCs w:val="16"/>
        <w:lang w:eastAsia="nl-BE"/>
      </w:rPr>
      <w:t xml:space="preserve"> begeleiding</w:t>
    </w:r>
    <w:r w:rsidRPr="006727B0">
      <w:rPr>
        <w:rFonts w:ascii="Century Gothic" w:hAnsi="Century Gothic" w:cs="Arial"/>
        <w:b/>
        <w:smallCaps/>
        <w:color w:val="986620"/>
        <w:sz w:val="20"/>
        <w:szCs w:val="20"/>
        <w:lang w:eastAsia="nl-BE"/>
      </w:rPr>
      <w:br/>
    </w:r>
    <w:r w:rsidRPr="007F05E0">
      <w:rPr>
        <w:rFonts w:ascii="Century Gothic" w:hAnsi="Century Gothic" w:cs="Arial"/>
        <w:b/>
        <w:smallCaps/>
        <w:color w:val="986620"/>
        <w:spacing w:val="-2"/>
        <w:sz w:val="20"/>
        <w:szCs w:val="20"/>
        <w:lang w:eastAsia="nl-BE"/>
      </w:rPr>
      <w:t>Koninklijk Orthopedagogisch Centrum Sint-Gregorius</w:t>
    </w:r>
  </w:p>
  <w:p w:rsidR="00F619FC" w:rsidRPr="006727B0" w:rsidRDefault="00F619FC" w:rsidP="00337D10">
    <w:pPr>
      <w:spacing w:after="0" w:line="200" w:lineRule="atLeast"/>
      <w:ind w:left="1622" w:right="-652"/>
      <w:rPr>
        <w:rFonts w:ascii="Century Gothic" w:hAnsi="Century Gothic"/>
        <w:sz w:val="14"/>
        <w:szCs w:val="14"/>
        <w:lang w:val="en-US"/>
      </w:rPr>
    </w:pPr>
    <w:r w:rsidRPr="00F00B1E">
      <w:rPr>
        <w:rFonts w:ascii="Century Gothic" w:hAnsi="Century Gothic" w:cs="Arial"/>
        <w:color w:val="986620"/>
        <w:spacing w:val="-2"/>
        <w:sz w:val="14"/>
        <w:szCs w:val="14"/>
        <w:lang w:val="en-US" w:eastAsia="nl-BE"/>
      </w:rPr>
      <w:t>Jules Destréelaan 67</w:t>
    </w:r>
    <w:r w:rsidRPr="006727B0">
      <w:rPr>
        <w:rFonts w:ascii="Century Gothic" w:hAnsi="Century Gothic" w:cs="Arial"/>
        <w:color w:val="986620"/>
        <w:sz w:val="14"/>
        <w:szCs w:val="14"/>
        <w:lang w:val="en-US" w:eastAsia="nl-BE"/>
      </w:rPr>
      <w:t xml:space="preserve"> •</w:t>
    </w:r>
    <w:r>
      <w:rPr>
        <w:rFonts w:ascii="Century Gothic" w:hAnsi="Century Gothic" w:cs="Arial"/>
        <w:color w:val="986620"/>
        <w:sz w:val="14"/>
        <w:szCs w:val="14"/>
        <w:lang w:val="en-US" w:eastAsia="nl-BE"/>
      </w:rPr>
      <w:t xml:space="preserve"> </w:t>
    </w:r>
    <w:r w:rsidRPr="00F00B1E">
      <w:rPr>
        <w:rFonts w:ascii="Century Gothic" w:hAnsi="Century Gothic" w:cs="Arial"/>
        <w:color w:val="986620"/>
        <w:spacing w:val="10"/>
        <w:sz w:val="14"/>
        <w:szCs w:val="14"/>
        <w:lang w:val="en-US" w:eastAsia="nl-BE"/>
      </w:rPr>
      <w:t>9050 Gentbrugge</w:t>
    </w:r>
    <w:r w:rsidRPr="00F00B1E">
      <w:rPr>
        <w:rFonts w:ascii="Century Gothic" w:hAnsi="Century Gothic" w:cs="Arial"/>
        <w:color w:val="986620"/>
        <w:spacing w:val="10"/>
        <w:sz w:val="14"/>
        <w:szCs w:val="14"/>
        <w:lang w:val="en-US" w:eastAsia="nl-BE"/>
      </w:rPr>
      <w:br/>
    </w:r>
    <w:r w:rsidRPr="00F00B1E">
      <w:rPr>
        <w:rFonts w:ascii="Century Gothic" w:hAnsi="Century Gothic" w:cs="Arial"/>
        <w:color w:val="986620"/>
        <w:spacing w:val="10"/>
        <w:sz w:val="12"/>
        <w:szCs w:val="12"/>
        <w:lang w:val="en-US" w:eastAsia="nl-BE"/>
      </w:rPr>
      <w:br/>
    </w:r>
    <w:r w:rsidRPr="00F00B1E">
      <w:rPr>
        <w:rFonts w:ascii="Century Gothic" w:hAnsi="Century Gothic" w:cs="Arial"/>
        <w:b/>
        <w:color w:val="986620"/>
        <w:sz w:val="14"/>
        <w:szCs w:val="14"/>
        <w:lang w:val="en-US" w:eastAsia="nl-BE"/>
      </w:rPr>
      <w:t>Tel.</w:t>
    </w:r>
    <w:r w:rsidRPr="00F00B1E">
      <w:rPr>
        <w:rFonts w:ascii="Century Gothic" w:hAnsi="Century Gothic" w:cs="Arial"/>
        <w:color w:val="986620"/>
        <w:sz w:val="14"/>
        <w:szCs w:val="14"/>
        <w:lang w:val="en-US" w:eastAsia="nl-BE"/>
      </w:rPr>
      <w:t xml:space="preserve">  </w:t>
    </w:r>
    <w:r w:rsidRPr="006727B0">
      <w:rPr>
        <w:rFonts w:ascii="Century Gothic" w:hAnsi="Century Gothic" w:cs="Arial"/>
        <w:color w:val="986620"/>
        <w:sz w:val="14"/>
        <w:szCs w:val="14"/>
        <w:lang w:val="en-US" w:eastAsia="nl-BE"/>
      </w:rPr>
      <w:t xml:space="preserve">09 210 00 00 </w:t>
    </w:r>
    <w:r>
      <w:rPr>
        <w:rFonts w:ascii="Century Gothic" w:hAnsi="Century Gothic" w:cs="Arial"/>
        <w:color w:val="986620"/>
        <w:sz w:val="14"/>
        <w:szCs w:val="14"/>
        <w:lang w:val="en-US" w:eastAsia="nl-BE"/>
      </w:rPr>
      <w:t xml:space="preserve"> </w:t>
    </w:r>
    <w:r w:rsidRPr="006727B0">
      <w:rPr>
        <w:rFonts w:ascii="Century Gothic" w:hAnsi="Century Gothic" w:cs="Arial"/>
        <w:color w:val="986620"/>
        <w:sz w:val="14"/>
        <w:szCs w:val="14"/>
        <w:lang w:val="en-US" w:eastAsia="nl-BE"/>
      </w:rPr>
      <w:t>•</w:t>
    </w:r>
    <w:r>
      <w:rPr>
        <w:rFonts w:ascii="Century Gothic" w:hAnsi="Century Gothic" w:cs="Arial"/>
        <w:color w:val="986620"/>
        <w:sz w:val="14"/>
        <w:szCs w:val="14"/>
        <w:lang w:val="en-US" w:eastAsia="nl-BE"/>
      </w:rPr>
      <w:t xml:space="preserve"> </w:t>
    </w:r>
    <w:r w:rsidRPr="006727B0">
      <w:rPr>
        <w:rFonts w:ascii="Century Gothic" w:hAnsi="Century Gothic" w:cs="Arial"/>
        <w:color w:val="986620"/>
        <w:sz w:val="14"/>
        <w:szCs w:val="14"/>
        <w:lang w:val="en-US" w:eastAsia="nl-BE"/>
      </w:rPr>
      <w:t xml:space="preserve"> </w:t>
    </w:r>
    <w:r w:rsidRPr="006727B0">
      <w:rPr>
        <w:rFonts w:ascii="Century Gothic" w:hAnsi="Century Gothic" w:cs="Arial"/>
        <w:b/>
        <w:color w:val="986620"/>
        <w:sz w:val="14"/>
        <w:szCs w:val="14"/>
        <w:lang w:val="en-US" w:eastAsia="nl-BE"/>
      </w:rPr>
      <w:t>Fax</w:t>
    </w:r>
    <w:r w:rsidRPr="006727B0">
      <w:rPr>
        <w:rFonts w:ascii="Century Gothic" w:hAnsi="Century Gothic" w:cs="Arial"/>
        <w:color w:val="986620"/>
        <w:sz w:val="14"/>
        <w:szCs w:val="14"/>
        <w:lang w:val="en-US" w:eastAsia="nl-BE"/>
      </w:rPr>
      <w:t xml:space="preserve">  09 210 01 00</w:t>
    </w:r>
    <w:r>
      <w:rPr>
        <w:rFonts w:ascii="Century Gothic" w:hAnsi="Century Gothic" w:cs="Arial"/>
        <w:color w:val="986620"/>
        <w:sz w:val="14"/>
        <w:szCs w:val="14"/>
        <w:lang w:val="en-US" w:eastAsia="nl-BE"/>
      </w:rPr>
      <w:t xml:space="preserve"> </w:t>
    </w:r>
    <w:r w:rsidRPr="006727B0">
      <w:rPr>
        <w:rFonts w:ascii="Century Gothic" w:hAnsi="Century Gothic" w:cs="Arial"/>
        <w:color w:val="986620"/>
        <w:sz w:val="14"/>
        <w:szCs w:val="14"/>
        <w:lang w:val="en-US" w:eastAsia="nl-BE"/>
      </w:rPr>
      <w:t xml:space="preserve"> •</w:t>
    </w:r>
    <w:r>
      <w:rPr>
        <w:rFonts w:ascii="Century Gothic" w:hAnsi="Century Gothic" w:cs="Arial"/>
        <w:color w:val="986620"/>
        <w:sz w:val="14"/>
        <w:szCs w:val="14"/>
        <w:lang w:val="en-US" w:eastAsia="nl-BE"/>
      </w:rPr>
      <w:t xml:space="preserve"> </w:t>
    </w:r>
    <w:r w:rsidRPr="006727B0">
      <w:rPr>
        <w:rFonts w:ascii="Century Gothic" w:hAnsi="Century Gothic" w:cs="Arial"/>
        <w:color w:val="986620"/>
        <w:sz w:val="14"/>
        <w:szCs w:val="14"/>
        <w:lang w:val="en-US" w:eastAsia="nl-BE"/>
      </w:rPr>
      <w:t xml:space="preserve"> </w:t>
    </w:r>
    <w:r w:rsidRPr="006727B0">
      <w:rPr>
        <w:rFonts w:ascii="Century Gothic" w:hAnsi="Century Gothic" w:cs="Arial"/>
        <w:b/>
        <w:color w:val="986620"/>
        <w:sz w:val="14"/>
        <w:szCs w:val="14"/>
        <w:lang w:val="en-US" w:eastAsia="nl-BE"/>
      </w:rPr>
      <w:t>IBAN</w:t>
    </w:r>
    <w:r w:rsidRPr="006727B0">
      <w:rPr>
        <w:rFonts w:ascii="Century Gothic" w:hAnsi="Century Gothic" w:cs="Arial"/>
        <w:color w:val="986620"/>
        <w:sz w:val="14"/>
        <w:szCs w:val="14"/>
        <w:lang w:val="en-US" w:eastAsia="nl-BE"/>
      </w:rPr>
      <w:t xml:space="preserve">  BE84 </w:t>
    </w:r>
    <w:r w:rsidRPr="006727B0">
      <w:rPr>
        <w:rFonts w:ascii="Century Gothic" w:hAnsi="Century Gothic" w:cs="Helvetica"/>
        <w:color w:val="986620"/>
        <w:sz w:val="14"/>
        <w:szCs w:val="14"/>
        <w:lang w:val="en-US" w:eastAsia="nl-BE"/>
      </w:rPr>
      <w:t>4469 5035 9159</w:t>
    </w:r>
    <w:r>
      <w:rPr>
        <w:rFonts w:ascii="Century Gothic" w:hAnsi="Century Gothic" w:cs="Helvetica"/>
        <w:color w:val="986620"/>
        <w:sz w:val="14"/>
        <w:szCs w:val="14"/>
        <w:lang w:val="en-US" w:eastAsia="nl-BE"/>
      </w:rPr>
      <w:t xml:space="preserve"> </w:t>
    </w:r>
    <w:r w:rsidRPr="006727B0">
      <w:rPr>
        <w:rFonts w:ascii="Century Gothic" w:hAnsi="Century Gothic" w:cs="Arial"/>
        <w:color w:val="986620"/>
        <w:sz w:val="14"/>
        <w:szCs w:val="14"/>
        <w:lang w:val="en-US" w:eastAsia="nl-BE"/>
      </w:rPr>
      <w:t xml:space="preserve"> •</w:t>
    </w:r>
    <w:r>
      <w:rPr>
        <w:rFonts w:ascii="Century Gothic" w:hAnsi="Century Gothic" w:cs="Arial"/>
        <w:color w:val="986620"/>
        <w:sz w:val="14"/>
        <w:szCs w:val="14"/>
        <w:lang w:val="en-US" w:eastAsia="nl-BE"/>
      </w:rPr>
      <w:t xml:space="preserve"> </w:t>
    </w:r>
    <w:r w:rsidRPr="006727B0">
      <w:rPr>
        <w:rFonts w:ascii="Century Gothic" w:hAnsi="Century Gothic" w:cs="Arial"/>
        <w:color w:val="986620"/>
        <w:sz w:val="14"/>
        <w:szCs w:val="14"/>
        <w:lang w:val="en-US" w:eastAsia="nl-BE"/>
      </w:rPr>
      <w:t xml:space="preserve"> </w:t>
    </w:r>
    <w:r w:rsidRPr="006727B0">
      <w:rPr>
        <w:rFonts w:ascii="Century Gothic" w:hAnsi="Century Gothic" w:cs="Helvetica"/>
        <w:b/>
        <w:color w:val="986620"/>
        <w:sz w:val="14"/>
        <w:szCs w:val="14"/>
        <w:lang w:val="en-US" w:eastAsia="nl-BE"/>
      </w:rPr>
      <w:t>BIC</w:t>
    </w:r>
    <w:r>
      <w:rPr>
        <w:rFonts w:ascii="Century Gothic" w:hAnsi="Century Gothic" w:cs="Helvetica"/>
        <w:b/>
        <w:color w:val="986620"/>
        <w:sz w:val="14"/>
        <w:szCs w:val="14"/>
        <w:lang w:val="en-US" w:eastAsia="nl-BE"/>
      </w:rPr>
      <w:t xml:space="preserve"> </w:t>
    </w:r>
    <w:r w:rsidRPr="006727B0">
      <w:rPr>
        <w:rFonts w:ascii="Century Gothic" w:hAnsi="Century Gothic" w:cs="Helvetica"/>
        <w:color w:val="986620"/>
        <w:sz w:val="14"/>
        <w:szCs w:val="14"/>
        <w:lang w:val="en-US" w:eastAsia="nl-BE"/>
      </w:rPr>
      <w:t xml:space="preserve"> KREDBEBB </w:t>
    </w:r>
    <w:r>
      <w:rPr>
        <w:rFonts w:ascii="Century Gothic" w:hAnsi="Century Gothic" w:cs="Helvetica"/>
        <w:color w:val="986620"/>
        <w:sz w:val="14"/>
        <w:szCs w:val="14"/>
        <w:lang w:val="en-US" w:eastAsia="nl-BE"/>
      </w:rPr>
      <w:t xml:space="preserve"> </w:t>
    </w:r>
    <w:r w:rsidRPr="006727B0">
      <w:rPr>
        <w:rFonts w:ascii="Century Gothic" w:hAnsi="Century Gothic" w:cs="Arial"/>
        <w:color w:val="986620"/>
        <w:sz w:val="14"/>
        <w:szCs w:val="14"/>
        <w:lang w:val="en-US" w:eastAsia="nl-BE"/>
      </w:rPr>
      <w:t>•</w:t>
    </w:r>
    <w:r>
      <w:rPr>
        <w:rFonts w:ascii="Century Gothic" w:hAnsi="Century Gothic" w:cs="Arial"/>
        <w:color w:val="986620"/>
        <w:sz w:val="14"/>
        <w:szCs w:val="14"/>
        <w:lang w:val="en-US" w:eastAsia="nl-BE"/>
      </w:rPr>
      <w:t xml:space="preserve"> </w:t>
    </w:r>
    <w:r w:rsidRPr="006727B0">
      <w:rPr>
        <w:rFonts w:ascii="Century Gothic" w:hAnsi="Century Gothic" w:cs="Arial"/>
        <w:color w:val="986620"/>
        <w:sz w:val="14"/>
        <w:szCs w:val="14"/>
        <w:lang w:val="en-US" w:eastAsia="nl-BE"/>
      </w:rPr>
      <w:t xml:space="preserve"> </w:t>
    </w:r>
    <w:r w:rsidRPr="006727B0">
      <w:rPr>
        <w:rFonts w:ascii="Century Gothic" w:hAnsi="Century Gothic" w:cs="Arial"/>
        <w:b/>
        <w:color w:val="986620"/>
        <w:sz w:val="14"/>
        <w:szCs w:val="14"/>
        <w:lang w:val="en-US" w:eastAsia="nl-BE"/>
      </w:rPr>
      <w:t>BTW</w:t>
    </w:r>
    <w:r w:rsidRPr="006727B0">
      <w:rPr>
        <w:rFonts w:ascii="Century Gothic" w:hAnsi="Century Gothic" w:cs="Arial"/>
        <w:color w:val="986620"/>
        <w:sz w:val="14"/>
        <w:szCs w:val="14"/>
        <w:lang w:val="en-US" w:eastAsia="nl-BE"/>
      </w:rPr>
      <w:t xml:space="preserve"> </w:t>
    </w:r>
    <w:r>
      <w:rPr>
        <w:rFonts w:ascii="Century Gothic" w:hAnsi="Century Gothic" w:cs="Arial"/>
        <w:color w:val="986620"/>
        <w:sz w:val="14"/>
        <w:szCs w:val="14"/>
        <w:lang w:val="en-US" w:eastAsia="nl-BE"/>
      </w:rPr>
      <w:t xml:space="preserve"> </w:t>
    </w:r>
    <w:r w:rsidRPr="006727B0">
      <w:rPr>
        <w:rFonts w:ascii="Century Gothic" w:hAnsi="Century Gothic" w:cs="Arial"/>
        <w:color w:val="986620"/>
        <w:sz w:val="14"/>
        <w:szCs w:val="14"/>
        <w:lang w:val="en-US" w:eastAsia="nl-BE"/>
      </w:rPr>
      <w:t>BE 0406.633.304</w:t>
    </w:r>
    <w:r w:rsidRPr="006727B0">
      <w:rPr>
        <w:rFonts w:ascii="Century Gothic" w:hAnsi="Century Gothic" w:cs="Arial"/>
        <w:color w:val="986620"/>
        <w:sz w:val="14"/>
        <w:szCs w:val="14"/>
        <w:lang w:val="en-US" w:eastAsia="nl-BE"/>
      </w:rPr>
      <w:br/>
    </w:r>
    <w:r w:rsidRPr="006727B0">
      <w:rPr>
        <w:rFonts w:ascii="Century Gothic" w:hAnsi="Century Gothic" w:cs="Arial"/>
        <w:b/>
        <w:color w:val="986620"/>
        <w:sz w:val="14"/>
        <w:szCs w:val="14"/>
        <w:lang w:val="en-US" w:eastAsia="nl-BE"/>
      </w:rPr>
      <w:t>E-mail</w:t>
    </w:r>
    <w:r>
      <w:rPr>
        <w:rFonts w:ascii="Century Gothic" w:hAnsi="Century Gothic" w:cs="Arial"/>
        <w:color w:val="986620"/>
        <w:sz w:val="14"/>
        <w:szCs w:val="14"/>
        <w:lang w:val="en-US" w:eastAsia="nl-BE"/>
      </w:rPr>
      <w:t xml:space="preserve">  info@mfcgregorius.broedersvanliefde.be</w:t>
    </w:r>
    <w:r w:rsidRPr="006727B0">
      <w:rPr>
        <w:rFonts w:ascii="Century Gothic" w:hAnsi="Century Gothic" w:cs="Arial"/>
        <w:color w:val="986620"/>
        <w:sz w:val="14"/>
        <w:szCs w:val="14"/>
        <w:lang w:val="en-US" w:eastAsia="nl-BE"/>
      </w:rPr>
      <w:t>•</w:t>
    </w:r>
    <w:r>
      <w:rPr>
        <w:rFonts w:ascii="Century Gothic" w:hAnsi="Century Gothic" w:cs="Arial"/>
        <w:color w:val="986620"/>
        <w:sz w:val="14"/>
        <w:szCs w:val="14"/>
        <w:lang w:val="en-US" w:eastAsia="nl-BE"/>
      </w:rPr>
      <w:t xml:space="preserve"> </w:t>
    </w:r>
    <w:r w:rsidRPr="006727B0">
      <w:rPr>
        <w:rFonts w:ascii="Century Gothic" w:hAnsi="Century Gothic" w:cs="Arial"/>
        <w:color w:val="986620"/>
        <w:sz w:val="14"/>
        <w:szCs w:val="14"/>
        <w:lang w:val="en-US" w:eastAsia="nl-BE"/>
      </w:rPr>
      <w:t xml:space="preserve"> </w:t>
    </w:r>
    <w:r w:rsidRPr="006727B0">
      <w:rPr>
        <w:rFonts w:ascii="Century Gothic" w:hAnsi="Century Gothic" w:cs="Arial"/>
        <w:b/>
        <w:color w:val="986620"/>
        <w:sz w:val="14"/>
        <w:szCs w:val="14"/>
        <w:lang w:val="en-US" w:eastAsia="nl-BE"/>
      </w:rPr>
      <w:t xml:space="preserve">Site  </w:t>
    </w:r>
    <w:r w:rsidRPr="006727B0">
      <w:rPr>
        <w:rFonts w:ascii="Century Gothic" w:hAnsi="Century Gothic" w:cs="Arial"/>
        <w:color w:val="986620"/>
        <w:sz w:val="14"/>
        <w:szCs w:val="14"/>
        <w:lang w:val="en-US" w:eastAsia="nl-BE"/>
      </w:rPr>
      <w:t>www.sintgregorius.be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A11"/>
    <w:multiLevelType w:val="multilevel"/>
    <w:tmpl w:val="56E648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8C35C2"/>
    <w:multiLevelType w:val="multilevel"/>
    <w:tmpl w:val="014868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304B66"/>
    <w:multiLevelType w:val="singleLevel"/>
    <w:tmpl w:val="9F9CC3C2"/>
    <w:lvl w:ilvl="0">
      <w:numFmt w:val="bullet"/>
      <w:lvlText w:val="-"/>
      <w:lvlJc w:val="left"/>
      <w:pPr>
        <w:tabs>
          <w:tab w:val="num" w:pos="360"/>
        </w:tabs>
        <w:ind w:left="360" w:hanging="360"/>
      </w:pPr>
      <w:rPr>
        <w:rFonts w:hint="default"/>
      </w:rPr>
    </w:lvl>
  </w:abstractNum>
  <w:abstractNum w:abstractNumId="3" w15:restartNumberingAfterBreak="0">
    <w:nsid w:val="0D64790C"/>
    <w:multiLevelType w:val="hybridMultilevel"/>
    <w:tmpl w:val="E8FC976E"/>
    <w:lvl w:ilvl="0" w:tplc="E58AA268">
      <w:numFmt w:val="bullet"/>
      <w:lvlText w:val="-"/>
      <w:lvlJc w:val="left"/>
      <w:pPr>
        <w:ind w:left="720" w:hanging="360"/>
      </w:pPr>
      <w:rPr>
        <w:rFonts w:ascii="Myriad Pro" w:eastAsia="Times New Roman" w:hAnsi="Myriad Pr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2A57FD"/>
    <w:multiLevelType w:val="multilevel"/>
    <w:tmpl w:val="C0CE260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F35DF0"/>
    <w:multiLevelType w:val="hybridMultilevel"/>
    <w:tmpl w:val="064CE2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F36E6F"/>
    <w:multiLevelType w:val="singleLevel"/>
    <w:tmpl w:val="32F66BB8"/>
    <w:lvl w:ilvl="0">
      <w:start w:val="3"/>
      <w:numFmt w:val="bullet"/>
      <w:lvlText w:val="-"/>
      <w:lvlJc w:val="left"/>
      <w:pPr>
        <w:tabs>
          <w:tab w:val="num" w:pos="360"/>
        </w:tabs>
        <w:ind w:left="360" w:hanging="360"/>
      </w:pPr>
      <w:rPr>
        <w:rFonts w:hint="default"/>
      </w:rPr>
    </w:lvl>
  </w:abstractNum>
  <w:abstractNum w:abstractNumId="7" w15:restartNumberingAfterBreak="0">
    <w:nsid w:val="11801F27"/>
    <w:multiLevelType w:val="multilevel"/>
    <w:tmpl w:val="BDB6A4E2"/>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0F64C1"/>
    <w:multiLevelType w:val="singleLevel"/>
    <w:tmpl w:val="24040810"/>
    <w:lvl w:ilvl="0">
      <w:start w:val="2"/>
      <w:numFmt w:val="bullet"/>
      <w:lvlText w:val="-"/>
      <w:lvlJc w:val="left"/>
      <w:pPr>
        <w:tabs>
          <w:tab w:val="num" w:pos="1425"/>
        </w:tabs>
        <w:ind w:left="1425" w:hanging="360"/>
      </w:pPr>
      <w:rPr>
        <w:rFonts w:ascii="Times New Roman" w:hAnsi="Times New Roman" w:hint="default"/>
      </w:rPr>
    </w:lvl>
  </w:abstractNum>
  <w:abstractNum w:abstractNumId="9" w15:restartNumberingAfterBreak="0">
    <w:nsid w:val="171E0351"/>
    <w:multiLevelType w:val="hybridMultilevel"/>
    <w:tmpl w:val="2348F5CA"/>
    <w:lvl w:ilvl="0" w:tplc="E0D00E68">
      <w:numFmt w:val="bullet"/>
      <w:lvlText w:val="-"/>
      <w:lvlJc w:val="left"/>
      <w:pPr>
        <w:ind w:left="720" w:hanging="360"/>
      </w:pPr>
      <w:rPr>
        <w:rFonts w:ascii="Century Gothic" w:eastAsia="Times New Roman" w:hAnsi="Century Gothic"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C3B498D"/>
    <w:multiLevelType w:val="hybridMultilevel"/>
    <w:tmpl w:val="D242AE96"/>
    <w:lvl w:ilvl="0" w:tplc="0FEC49B2">
      <w:start w:val="12"/>
      <w:numFmt w:val="bullet"/>
      <w:lvlText w:val="-"/>
      <w:lvlJc w:val="left"/>
      <w:pPr>
        <w:tabs>
          <w:tab w:val="num" w:pos="720"/>
        </w:tabs>
        <w:ind w:left="720" w:hanging="360"/>
      </w:pPr>
      <w:rPr>
        <w:rFonts w:ascii="Century Gothic" w:eastAsia="Times New Roman" w:hAnsi="Century Gothic"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16393D"/>
    <w:multiLevelType w:val="hybridMultilevel"/>
    <w:tmpl w:val="6D749532"/>
    <w:lvl w:ilvl="0" w:tplc="0813000F">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2" w15:restartNumberingAfterBreak="0">
    <w:nsid w:val="25CC4023"/>
    <w:multiLevelType w:val="hybridMultilevel"/>
    <w:tmpl w:val="E3283294"/>
    <w:lvl w:ilvl="0" w:tplc="88209DDA">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3" w15:restartNumberingAfterBreak="0">
    <w:nsid w:val="27621933"/>
    <w:multiLevelType w:val="hybridMultilevel"/>
    <w:tmpl w:val="5B4CEE5A"/>
    <w:lvl w:ilvl="0" w:tplc="04130005">
      <w:start w:val="1"/>
      <w:numFmt w:val="bullet"/>
      <w:lvlText w:val=""/>
      <w:lvlJc w:val="left"/>
      <w:pPr>
        <w:tabs>
          <w:tab w:val="num" w:pos="720"/>
        </w:tabs>
        <w:ind w:left="720" w:hanging="360"/>
      </w:pPr>
      <w:rPr>
        <w:rFonts w:ascii="Wingdings" w:hAnsi="Wingdings" w:hint="default"/>
      </w:rPr>
    </w:lvl>
    <w:lvl w:ilvl="1" w:tplc="0FEC49B2">
      <w:start w:val="12"/>
      <w:numFmt w:val="bullet"/>
      <w:lvlText w:val="-"/>
      <w:lvlJc w:val="left"/>
      <w:pPr>
        <w:tabs>
          <w:tab w:val="num" w:pos="1440"/>
        </w:tabs>
        <w:ind w:left="1440" w:hanging="360"/>
      </w:pPr>
      <w:rPr>
        <w:rFonts w:ascii="Century Gothic" w:eastAsia="Times New Roman" w:hAnsi="Century Gothic"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C67E87"/>
    <w:multiLevelType w:val="hybridMultilevel"/>
    <w:tmpl w:val="8DA8FA4E"/>
    <w:lvl w:ilvl="0" w:tplc="21B6B1DA">
      <w:start w:val="1"/>
      <w:numFmt w:val="bullet"/>
      <w:lvlText w:val="-"/>
      <w:lvlJc w:val="left"/>
      <w:pPr>
        <w:ind w:left="720" w:hanging="360"/>
      </w:pPr>
      <w:rPr>
        <w:rFonts w:ascii="Calibri" w:eastAsia="SimSun" w:hAnsi="Calibri" w:cs="SimSun"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299B6AAB"/>
    <w:multiLevelType w:val="multilevel"/>
    <w:tmpl w:val="E1CCE7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1777173"/>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FD73FF"/>
    <w:multiLevelType w:val="singleLevel"/>
    <w:tmpl w:val="08130005"/>
    <w:lvl w:ilvl="0">
      <w:start w:val="1"/>
      <w:numFmt w:val="bullet"/>
      <w:lvlText w:val=""/>
      <w:lvlJc w:val="left"/>
      <w:pPr>
        <w:ind w:left="720" w:hanging="360"/>
      </w:pPr>
      <w:rPr>
        <w:rFonts w:ascii="Wingdings" w:hAnsi="Wingdings" w:hint="default"/>
      </w:rPr>
    </w:lvl>
  </w:abstractNum>
  <w:abstractNum w:abstractNumId="18" w15:restartNumberingAfterBreak="0">
    <w:nsid w:val="3ABC00AF"/>
    <w:multiLevelType w:val="hybridMultilevel"/>
    <w:tmpl w:val="EB886670"/>
    <w:lvl w:ilvl="0" w:tplc="0FBCECB8">
      <w:numFmt w:val="bullet"/>
      <w:lvlText w:val="-"/>
      <w:lvlJc w:val="left"/>
      <w:pPr>
        <w:ind w:left="720" w:hanging="360"/>
      </w:pPr>
      <w:rPr>
        <w:rFonts w:ascii="Century Gothic" w:eastAsia="Calibri" w:hAnsi="Century Gothic"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3F9A3392"/>
    <w:multiLevelType w:val="hybridMultilevel"/>
    <w:tmpl w:val="264ED7C0"/>
    <w:lvl w:ilvl="0" w:tplc="08130005">
      <w:start w:val="1"/>
      <w:numFmt w:val="bullet"/>
      <w:lvlText w:val=""/>
      <w:lvlJc w:val="left"/>
      <w:pPr>
        <w:tabs>
          <w:tab w:val="num" w:pos="360"/>
        </w:tabs>
        <w:ind w:left="360" w:hanging="360"/>
      </w:pPr>
      <w:rPr>
        <w:rFonts w:ascii="Wingdings" w:hAnsi="Wingdings"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1341ACB"/>
    <w:multiLevelType w:val="singleLevel"/>
    <w:tmpl w:val="0413000F"/>
    <w:lvl w:ilvl="0">
      <w:start w:val="1"/>
      <w:numFmt w:val="decimal"/>
      <w:lvlText w:val="%1."/>
      <w:lvlJc w:val="left"/>
      <w:pPr>
        <w:tabs>
          <w:tab w:val="num" w:pos="360"/>
        </w:tabs>
        <w:ind w:left="360" w:hanging="360"/>
      </w:pPr>
      <w:rPr>
        <w:rFonts w:hint="default"/>
      </w:rPr>
    </w:lvl>
  </w:abstractNum>
  <w:abstractNum w:abstractNumId="21" w15:restartNumberingAfterBreak="0">
    <w:nsid w:val="417E4B0E"/>
    <w:multiLevelType w:val="hybridMultilevel"/>
    <w:tmpl w:val="BD9CC000"/>
    <w:lvl w:ilvl="0" w:tplc="5A024FFA">
      <w:numFmt w:val="bullet"/>
      <w:lvlText w:val="-"/>
      <w:lvlJc w:val="left"/>
      <w:pPr>
        <w:tabs>
          <w:tab w:val="num" w:pos="1062"/>
        </w:tabs>
        <w:ind w:left="1062" w:hanging="360"/>
      </w:pPr>
      <w:rPr>
        <w:rFonts w:ascii="Times New Roman" w:eastAsia="Times New Roman" w:hAnsi="Times New Roman" w:cs="Times New Roman" w:hint="default"/>
      </w:rPr>
    </w:lvl>
    <w:lvl w:ilvl="1" w:tplc="08130003" w:tentative="1">
      <w:start w:val="1"/>
      <w:numFmt w:val="bullet"/>
      <w:lvlText w:val="o"/>
      <w:lvlJc w:val="left"/>
      <w:pPr>
        <w:tabs>
          <w:tab w:val="num" w:pos="1782"/>
        </w:tabs>
        <w:ind w:left="1782" w:hanging="360"/>
      </w:pPr>
      <w:rPr>
        <w:rFonts w:ascii="Courier New" w:hAnsi="Courier New" w:cs="Courier New" w:hint="default"/>
      </w:rPr>
    </w:lvl>
    <w:lvl w:ilvl="2" w:tplc="08130005" w:tentative="1">
      <w:start w:val="1"/>
      <w:numFmt w:val="bullet"/>
      <w:lvlText w:val=""/>
      <w:lvlJc w:val="left"/>
      <w:pPr>
        <w:tabs>
          <w:tab w:val="num" w:pos="2502"/>
        </w:tabs>
        <w:ind w:left="2502" w:hanging="360"/>
      </w:pPr>
      <w:rPr>
        <w:rFonts w:ascii="Wingdings" w:hAnsi="Wingdings" w:hint="default"/>
      </w:rPr>
    </w:lvl>
    <w:lvl w:ilvl="3" w:tplc="08130001" w:tentative="1">
      <w:start w:val="1"/>
      <w:numFmt w:val="bullet"/>
      <w:lvlText w:val=""/>
      <w:lvlJc w:val="left"/>
      <w:pPr>
        <w:tabs>
          <w:tab w:val="num" w:pos="3222"/>
        </w:tabs>
        <w:ind w:left="3222" w:hanging="360"/>
      </w:pPr>
      <w:rPr>
        <w:rFonts w:ascii="Symbol" w:hAnsi="Symbol" w:hint="default"/>
      </w:rPr>
    </w:lvl>
    <w:lvl w:ilvl="4" w:tplc="08130003" w:tentative="1">
      <w:start w:val="1"/>
      <w:numFmt w:val="bullet"/>
      <w:lvlText w:val="o"/>
      <w:lvlJc w:val="left"/>
      <w:pPr>
        <w:tabs>
          <w:tab w:val="num" w:pos="3942"/>
        </w:tabs>
        <w:ind w:left="3942" w:hanging="360"/>
      </w:pPr>
      <w:rPr>
        <w:rFonts w:ascii="Courier New" w:hAnsi="Courier New" w:cs="Courier New" w:hint="default"/>
      </w:rPr>
    </w:lvl>
    <w:lvl w:ilvl="5" w:tplc="08130005" w:tentative="1">
      <w:start w:val="1"/>
      <w:numFmt w:val="bullet"/>
      <w:lvlText w:val=""/>
      <w:lvlJc w:val="left"/>
      <w:pPr>
        <w:tabs>
          <w:tab w:val="num" w:pos="4662"/>
        </w:tabs>
        <w:ind w:left="4662" w:hanging="360"/>
      </w:pPr>
      <w:rPr>
        <w:rFonts w:ascii="Wingdings" w:hAnsi="Wingdings" w:hint="default"/>
      </w:rPr>
    </w:lvl>
    <w:lvl w:ilvl="6" w:tplc="08130001" w:tentative="1">
      <w:start w:val="1"/>
      <w:numFmt w:val="bullet"/>
      <w:lvlText w:val=""/>
      <w:lvlJc w:val="left"/>
      <w:pPr>
        <w:tabs>
          <w:tab w:val="num" w:pos="5382"/>
        </w:tabs>
        <w:ind w:left="5382" w:hanging="360"/>
      </w:pPr>
      <w:rPr>
        <w:rFonts w:ascii="Symbol" w:hAnsi="Symbol" w:hint="default"/>
      </w:rPr>
    </w:lvl>
    <w:lvl w:ilvl="7" w:tplc="08130003" w:tentative="1">
      <w:start w:val="1"/>
      <w:numFmt w:val="bullet"/>
      <w:lvlText w:val="o"/>
      <w:lvlJc w:val="left"/>
      <w:pPr>
        <w:tabs>
          <w:tab w:val="num" w:pos="6102"/>
        </w:tabs>
        <w:ind w:left="6102" w:hanging="360"/>
      </w:pPr>
      <w:rPr>
        <w:rFonts w:ascii="Courier New" w:hAnsi="Courier New" w:cs="Courier New" w:hint="default"/>
      </w:rPr>
    </w:lvl>
    <w:lvl w:ilvl="8" w:tplc="08130005" w:tentative="1">
      <w:start w:val="1"/>
      <w:numFmt w:val="bullet"/>
      <w:lvlText w:val=""/>
      <w:lvlJc w:val="left"/>
      <w:pPr>
        <w:tabs>
          <w:tab w:val="num" w:pos="6822"/>
        </w:tabs>
        <w:ind w:left="6822" w:hanging="360"/>
      </w:pPr>
      <w:rPr>
        <w:rFonts w:ascii="Wingdings" w:hAnsi="Wingdings" w:hint="default"/>
      </w:rPr>
    </w:lvl>
  </w:abstractNum>
  <w:abstractNum w:abstractNumId="22" w15:restartNumberingAfterBreak="0">
    <w:nsid w:val="422134B2"/>
    <w:multiLevelType w:val="multilevel"/>
    <w:tmpl w:val="AF06EF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12557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C8216D"/>
    <w:multiLevelType w:val="hybridMultilevel"/>
    <w:tmpl w:val="3ADEA9F8"/>
    <w:lvl w:ilvl="0" w:tplc="04130005">
      <w:start w:val="1"/>
      <w:numFmt w:val="bullet"/>
      <w:lvlText w:val=""/>
      <w:lvlJc w:val="left"/>
      <w:pPr>
        <w:tabs>
          <w:tab w:val="num" w:pos="1440"/>
        </w:tabs>
        <w:ind w:left="1440" w:hanging="360"/>
      </w:pPr>
      <w:rPr>
        <w:rFonts w:ascii="Wingdings" w:hAnsi="Wingdings" w:hint="default"/>
      </w:rPr>
    </w:lvl>
    <w:lvl w:ilvl="1" w:tplc="04130003">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9CB3E8A"/>
    <w:multiLevelType w:val="hybridMultilevel"/>
    <w:tmpl w:val="E1724E7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9D71413"/>
    <w:multiLevelType w:val="hybridMultilevel"/>
    <w:tmpl w:val="EDB61C6E"/>
    <w:lvl w:ilvl="0" w:tplc="08130005">
      <w:start w:val="1"/>
      <w:numFmt w:val="bullet"/>
      <w:lvlText w:val=""/>
      <w:lvlJc w:val="left"/>
      <w:pPr>
        <w:tabs>
          <w:tab w:val="num" w:pos="360"/>
        </w:tabs>
        <w:ind w:left="360" w:hanging="360"/>
      </w:pPr>
      <w:rPr>
        <w:rFonts w:ascii="Wingdings" w:hAnsi="Wingdings" w:hint="default"/>
      </w:rPr>
    </w:lvl>
    <w:lvl w:ilvl="1" w:tplc="B9D6F78E">
      <w:start w:val="1"/>
      <w:numFmt w:val="bullet"/>
      <w:lvlText w:val="o"/>
      <w:lvlJc w:val="left"/>
      <w:pPr>
        <w:tabs>
          <w:tab w:val="num" w:pos="1080"/>
        </w:tabs>
        <w:ind w:left="1080" w:hanging="360"/>
      </w:pPr>
      <w:rPr>
        <w:rFonts w:ascii="Courier New" w:hAnsi="Courier New" w:hint="default"/>
      </w:rPr>
    </w:lvl>
    <w:lvl w:ilvl="2" w:tplc="08130005">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515A62"/>
    <w:multiLevelType w:val="hybridMultilevel"/>
    <w:tmpl w:val="45FE8F9E"/>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537F42"/>
    <w:multiLevelType w:val="hybridMultilevel"/>
    <w:tmpl w:val="AAEA6F2E"/>
    <w:lvl w:ilvl="0" w:tplc="B99ABAD0">
      <w:start w:val="1"/>
      <w:numFmt w:val="bullet"/>
      <w:lvlText w:val="•"/>
      <w:lvlJc w:val="left"/>
      <w:pPr>
        <w:tabs>
          <w:tab w:val="num" w:pos="720"/>
        </w:tabs>
        <w:ind w:left="720" w:hanging="360"/>
      </w:pPr>
      <w:rPr>
        <w:rFonts w:ascii="Arial" w:hAnsi="Arial" w:hint="default"/>
      </w:rPr>
    </w:lvl>
    <w:lvl w:ilvl="1" w:tplc="415CD61E" w:tentative="1">
      <w:start w:val="1"/>
      <w:numFmt w:val="bullet"/>
      <w:lvlText w:val="•"/>
      <w:lvlJc w:val="left"/>
      <w:pPr>
        <w:tabs>
          <w:tab w:val="num" w:pos="1440"/>
        </w:tabs>
        <w:ind w:left="1440" w:hanging="360"/>
      </w:pPr>
      <w:rPr>
        <w:rFonts w:ascii="Arial" w:hAnsi="Arial" w:hint="default"/>
      </w:rPr>
    </w:lvl>
    <w:lvl w:ilvl="2" w:tplc="F3047246" w:tentative="1">
      <w:start w:val="1"/>
      <w:numFmt w:val="bullet"/>
      <w:lvlText w:val="•"/>
      <w:lvlJc w:val="left"/>
      <w:pPr>
        <w:tabs>
          <w:tab w:val="num" w:pos="2160"/>
        </w:tabs>
        <w:ind w:left="2160" w:hanging="360"/>
      </w:pPr>
      <w:rPr>
        <w:rFonts w:ascii="Arial" w:hAnsi="Arial" w:hint="default"/>
      </w:rPr>
    </w:lvl>
    <w:lvl w:ilvl="3" w:tplc="451CA286" w:tentative="1">
      <w:start w:val="1"/>
      <w:numFmt w:val="bullet"/>
      <w:lvlText w:val="•"/>
      <w:lvlJc w:val="left"/>
      <w:pPr>
        <w:tabs>
          <w:tab w:val="num" w:pos="2880"/>
        </w:tabs>
        <w:ind w:left="2880" w:hanging="360"/>
      </w:pPr>
      <w:rPr>
        <w:rFonts w:ascii="Arial" w:hAnsi="Arial" w:hint="default"/>
      </w:rPr>
    </w:lvl>
    <w:lvl w:ilvl="4" w:tplc="87F09854" w:tentative="1">
      <w:start w:val="1"/>
      <w:numFmt w:val="bullet"/>
      <w:lvlText w:val="•"/>
      <w:lvlJc w:val="left"/>
      <w:pPr>
        <w:tabs>
          <w:tab w:val="num" w:pos="3600"/>
        </w:tabs>
        <w:ind w:left="3600" w:hanging="360"/>
      </w:pPr>
      <w:rPr>
        <w:rFonts w:ascii="Arial" w:hAnsi="Arial" w:hint="default"/>
      </w:rPr>
    </w:lvl>
    <w:lvl w:ilvl="5" w:tplc="6DB4EC0A" w:tentative="1">
      <w:start w:val="1"/>
      <w:numFmt w:val="bullet"/>
      <w:lvlText w:val="•"/>
      <w:lvlJc w:val="left"/>
      <w:pPr>
        <w:tabs>
          <w:tab w:val="num" w:pos="4320"/>
        </w:tabs>
        <w:ind w:left="4320" w:hanging="360"/>
      </w:pPr>
      <w:rPr>
        <w:rFonts w:ascii="Arial" w:hAnsi="Arial" w:hint="default"/>
      </w:rPr>
    </w:lvl>
    <w:lvl w:ilvl="6" w:tplc="E0FA7CAA" w:tentative="1">
      <w:start w:val="1"/>
      <w:numFmt w:val="bullet"/>
      <w:lvlText w:val="•"/>
      <w:lvlJc w:val="left"/>
      <w:pPr>
        <w:tabs>
          <w:tab w:val="num" w:pos="5040"/>
        </w:tabs>
        <w:ind w:left="5040" w:hanging="360"/>
      </w:pPr>
      <w:rPr>
        <w:rFonts w:ascii="Arial" w:hAnsi="Arial" w:hint="default"/>
      </w:rPr>
    </w:lvl>
    <w:lvl w:ilvl="7" w:tplc="276CB92E" w:tentative="1">
      <w:start w:val="1"/>
      <w:numFmt w:val="bullet"/>
      <w:lvlText w:val="•"/>
      <w:lvlJc w:val="left"/>
      <w:pPr>
        <w:tabs>
          <w:tab w:val="num" w:pos="5760"/>
        </w:tabs>
        <w:ind w:left="5760" w:hanging="360"/>
      </w:pPr>
      <w:rPr>
        <w:rFonts w:ascii="Arial" w:hAnsi="Arial" w:hint="default"/>
      </w:rPr>
    </w:lvl>
    <w:lvl w:ilvl="8" w:tplc="97F630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B230B7"/>
    <w:multiLevelType w:val="hybridMultilevel"/>
    <w:tmpl w:val="2CAC37E4"/>
    <w:lvl w:ilvl="0" w:tplc="B170A7C8">
      <w:start w:val="1"/>
      <w:numFmt w:val="bullet"/>
      <w:lvlText w:val="•"/>
      <w:lvlJc w:val="left"/>
      <w:pPr>
        <w:tabs>
          <w:tab w:val="num" w:pos="720"/>
        </w:tabs>
        <w:ind w:left="720" w:hanging="360"/>
      </w:pPr>
      <w:rPr>
        <w:rFonts w:ascii="Arial" w:hAnsi="Arial" w:hint="default"/>
      </w:rPr>
    </w:lvl>
    <w:lvl w:ilvl="1" w:tplc="45228DAC" w:tentative="1">
      <w:start w:val="1"/>
      <w:numFmt w:val="bullet"/>
      <w:lvlText w:val="•"/>
      <w:lvlJc w:val="left"/>
      <w:pPr>
        <w:tabs>
          <w:tab w:val="num" w:pos="1440"/>
        </w:tabs>
        <w:ind w:left="1440" w:hanging="360"/>
      </w:pPr>
      <w:rPr>
        <w:rFonts w:ascii="Arial" w:hAnsi="Arial" w:hint="default"/>
      </w:rPr>
    </w:lvl>
    <w:lvl w:ilvl="2" w:tplc="8B62D382" w:tentative="1">
      <w:start w:val="1"/>
      <w:numFmt w:val="bullet"/>
      <w:lvlText w:val="•"/>
      <w:lvlJc w:val="left"/>
      <w:pPr>
        <w:tabs>
          <w:tab w:val="num" w:pos="2160"/>
        </w:tabs>
        <w:ind w:left="2160" w:hanging="360"/>
      </w:pPr>
      <w:rPr>
        <w:rFonts w:ascii="Arial" w:hAnsi="Arial" w:hint="default"/>
      </w:rPr>
    </w:lvl>
    <w:lvl w:ilvl="3" w:tplc="D430E14A" w:tentative="1">
      <w:start w:val="1"/>
      <w:numFmt w:val="bullet"/>
      <w:lvlText w:val="•"/>
      <w:lvlJc w:val="left"/>
      <w:pPr>
        <w:tabs>
          <w:tab w:val="num" w:pos="2880"/>
        </w:tabs>
        <w:ind w:left="2880" w:hanging="360"/>
      </w:pPr>
      <w:rPr>
        <w:rFonts w:ascii="Arial" w:hAnsi="Arial" w:hint="default"/>
      </w:rPr>
    </w:lvl>
    <w:lvl w:ilvl="4" w:tplc="62EA13D0" w:tentative="1">
      <w:start w:val="1"/>
      <w:numFmt w:val="bullet"/>
      <w:lvlText w:val="•"/>
      <w:lvlJc w:val="left"/>
      <w:pPr>
        <w:tabs>
          <w:tab w:val="num" w:pos="3600"/>
        </w:tabs>
        <w:ind w:left="3600" w:hanging="360"/>
      </w:pPr>
      <w:rPr>
        <w:rFonts w:ascii="Arial" w:hAnsi="Arial" w:hint="default"/>
      </w:rPr>
    </w:lvl>
    <w:lvl w:ilvl="5" w:tplc="62F02BF4" w:tentative="1">
      <w:start w:val="1"/>
      <w:numFmt w:val="bullet"/>
      <w:lvlText w:val="•"/>
      <w:lvlJc w:val="left"/>
      <w:pPr>
        <w:tabs>
          <w:tab w:val="num" w:pos="4320"/>
        </w:tabs>
        <w:ind w:left="4320" w:hanging="360"/>
      </w:pPr>
      <w:rPr>
        <w:rFonts w:ascii="Arial" w:hAnsi="Arial" w:hint="default"/>
      </w:rPr>
    </w:lvl>
    <w:lvl w:ilvl="6" w:tplc="88582520" w:tentative="1">
      <w:start w:val="1"/>
      <w:numFmt w:val="bullet"/>
      <w:lvlText w:val="•"/>
      <w:lvlJc w:val="left"/>
      <w:pPr>
        <w:tabs>
          <w:tab w:val="num" w:pos="5040"/>
        </w:tabs>
        <w:ind w:left="5040" w:hanging="360"/>
      </w:pPr>
      <w:rPr>
        <w:rFonts w:ascii="Arial" w:hAnsi="Arial" w:hint="default"/>
      </w:rPr>
    </w:lvl>
    <w:lvl w:ilvl="7" w:tplc="A0766A18" w:tentative="1">
      <w:start w:val="1"/>
      <w:numFmt w:val="bullet"/>
      <w:lvlText w:val="•"/>
      <w:lvlJc w:val="left"/>
      <w:pPr>
        <w:tabs>
          <w:tab w:val="num" w:pos="5760"/>
        </w:tabs>
        <w:ind w:left="5760" w:hanging="360"/>
      </w:pPr>
      <w:rPr>
        <w:rFonts w:ascii="Arial" w:hAnsi="Arial" w:hint="default"/>
      </w:rPr>
    </w:lvl>
    <w:lvl w:ilvl="8" w:tplc="762265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C22670C"/>
    <w:multiLevelType w:val="multilevel"/>
    <w:tmpl w:val="45FE8F9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3976B6"/>
    <w:multiLevelType w:val="hybridMultilevel"/>
    <w:tmpl w:val="DEE6BB12"/>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15:restartNumberingAfterBreak="0">
    <w:nsid w:val="4CAC1930"/>
    <w:multiLevelType w:val="multilevel"/>
    <w:tmpl w:val="FEB2A17A"/>
    <w:lvl w:ilvl="0">
      <w:start w:val="6"/>
      <w:numFmt w:val="decimal"/>
      <w:lvlText w:val="%1."/>
      <w:lvlJc w:val="left"/>
      <w:pPr>
        <w:tabs>
          <w:tab w:val="num" w:pos="363"/>
        </w:tabs>
        <w:ind w:left="363"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3"/>
        </w:tabs>
        <w:ind w:left="723"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3"/>
        </w:tabs>
        <w:ind w:left="1083" w:hanging="1080"/>
      </w:pPr>
      <w:rPr>
        <w:rFonts w:hint="default"/>
      </w:rPr>
    </w:lvl>
    <w:lvl w:ilvl="5">
      <w:start w:val="1"/>
      <w:numFmt w:val="decimal"/>
      <w:lvlText w:val="%1.%2.%3.%4.%5.%6."/>
      <w:lvlJc w:val="left"/>
      <w:pPr>
        <w:tabs>
          <w:tab w:val="num" w:pos="1083"/>
        </w:tabs>
        <w:ind w:left="1083" w:hanging="1080"/>
      </w:pPr>
      <w:rPr>
        <w:rFonts w:hint="default"/>
      </w:rPr>
    </w:lvl>
    <w:lvl w:ilvl="6">
      <w:start w:val="1"/>
      <w:numFmt w:val="decimal"/>
      <w:lvlText w:val="%1.%2.%3.%4.%5.%6.%7."/>
      <w:lvlJc w:val="left"/>
      <w:pPr>
        <w:tabs>
          <w:tab w:val="num" w:pos="1443"/>
        </w:tabs>
        <w:ind w:left="1443" w:hanging="1440"/>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803"/>
        </w:tabs>
        <w:ind w:left="1803" w:hanging="1800"/>
      </w:pPr>
      <w:rPr>
        <w:rFonts w:hint="default"/>
      </w:rPr>
    </w:lvl>
  </w:abstractNum>
  <w:abstractNum w:abstractNumId="33" w15:restartNumberingAfterBreak="0">
    <w:nsid w:val="4D2716C2"/>
    <w:multiLevelType w:val="singleLevel"/>
    <w:tmpl w:val="D80829D2"/>
    <w:lvl w:ilvl="0">
      <w:start w:val="5"/>
      <w:numFmt w:val="bullet"/>
      <w:lvlText w:val="-"/>
      <w:lvlJc w:val="left"/>
      <w:pPr>
        <w:tabs>
          <w:tab w:val="num" w:pos="360"/>
        </w:tabs>
        <w:ind w:left="360" w:hanging="360"/>
      </w:pPr>
      <w:rPr>
        <w:rFonts w:hint="default"/>
      </w:rPr>
    </w:lvl>
  </w:abstractNum>
  <w:abstractNum w:abstractNumId="34" w15:restartNumberingAfterBreak="0">
    <w:nsid w:val="53827982"/>
    <w:multiLevelType w:val="hybridMultilevel"/>
    <w:tmpl w:val="9960A4B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6972B0F"/>
    <w:multiLevelType w:val="hybridMultilevel"/>
    <w:tmpl w:val="2AD6A91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75E07F3"/>
    <w:multiLevelType w:val="hybridMultilevel"/>
    <w:tmpl w:val="207A48D6"/>
    <w:lvl w:ilvl="0" w:tplc="08130015">
      <w:start w:val="1"/>
      <w:numFmt w:val="upperLetter"/>
      <w:lvlText w:val="%1."/>
      <w:lvlJc w:val="left"/>
      <w:pPr>
        <w:ind w:left="720" w:hanging="360"/>
      </w:pPr>
    </w:lvl>
    <w:lvl w:ilvl="1" w:tplc="B9D6F78E">
      <w:start w:val="1"/>
      <w:numFmt w:val="bullet"/>
      <w:lvlText w:val="o"/>
      <w:lvlJc w:val="left"/>
      <w:pPr>
        <w:ind w:left="1353" w:hanging="360"/>
      </w:pPr>
      <w:rPr>
        <w:rFonts w:ascii="Courier New" w:hAnsi="Courier New"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7" w15:restartNumberingAfterBreak="0">
    <w:nsid w:val="5D68205B"/>
    <w:multiLevelType w:val="multilevel"/>
    <w:tmpl w:val="017EBA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B85B21"/>
    <w:multiLevelType w:val="hybridMultilevel"/>
    <w:tmpl w:val="82F67AE0"/>
    <w:lvl w:ilvl="0" w:tplc="826830C8">
      <w:start w:val="1"/>
      <w:numFmt w:val="bullet"/>
      <w:lvlText w:val="-"/>
      <w:lvlJc w:val="left"/>
      <w:pPr>
        <w:tabs>
          <w:tab w:val="num" w:pos="360"/>
        </w:tabs>
        <w:ind w:left="360" w:hanging="360"/>
      </w:pPr>
      <w:rPr>
        <w:rFonts w:ascii="Century Gothic" w:eastAsia="Times New Roman" w:hAnsi="Century Gothic" w:cs="Times New Roman"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FBF641B"/>
    <w:multiLevelType w:val="multilevel"/>
    <w:tmpl w:val="EA5A1920"/>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30"/>
        </w:tabs>
        <w:ind w:left="930" w:hanging="57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5FC009AA"/>
    <w:multiLevelType w:val="hybridMultilevel"/>
    <w:tmpl w:val="CB1C7E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1F95E39"/>
    <w:multiLevelType w:val="hybridMultilevel"/>
    <w:tmpl w:val="0436DEF2"/>
    <w:lvl w:ilvl="0" w:tplc="08130005">
      <w:start w:val="1"/>
      <w:numFmt w:val="bullet"/>
      <w:lvlText w:val=""/>
      <w:lvlJc w:val="left"/>
      <w:pPr>
        <w:tabs>
          <w:tab w:val="num" w:pos="720"/>
        </w:tabs>
        <w:ind w:left="720" w:hanging="360"/>
      </w:pPr>
      <w:rPr>
        <w:rFonts w:ascii="Wingdings" w:hAnsi="Wingdings"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D768D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7A9175B"/>
    <w:multiLevelType w:val="hybridMultilevel"/>
    <w:tmpl w:val="866C46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67EA46FA"/>
    <w:multiLevelType w:val="hybridMultilevel"/>
    <w:tmpl w:val="AD9A8A3E"/>
    <w:lvl w:ilvl="0" w:tplc="88209DDA">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45" w15:restartNumberingAfterBreak="0">
    <w:nsid w:val="6B642ACF"/>
    <w:multiLevelType w:val="hybridMultilevel"/>
    <w:tmpl w:val="3C6C49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C083288"/>
    <w:multiLevelType w:val="hybridMultilevel"/>
    <w:tmpl w:val="7954F798"/>
    <w:lvl w:ilvl="0" w:tplc="966413F8">
      <w:start w:val="1"/>
      <w:numFmt w:val="decimal"/>
      <w:lvlText w:val="%1."/>
      <w:lvlJc w:val="left"/>
      <w:pPr>
        <w:tabs>
          <w:tab w:val="num" w:pos="1065"/>
        </w:tabs>
        <w:ind w:left="1065" w:hanging="360"/>
      </w:pPr>
      <w:rPr>
        <w:rFonts w:hint="default"/>
      </w:rPr>
    </w:lvl>
    <w:lvl w:ilvl="1" w:tplc="08130019">
      <w:start w:val="1"/>
      <w:numFmt w:val="lowerLetter"/>
      <w:lvlText w:val="%2."/>
      <w:lvlJc w:val="left"/>
      <w:pPr>
        <w:tabs>
          <w:tab w:val="num" w:pos="1785"/>
        </w:tabs>
        <w:ind w:left="1785" w:hanging="360"/>
      </w:pPr>
    </w:lvl>
    <w:lvl w:ilvl="2" w:tplc="0813001B">
      <w:start w:val="1"/>
      <w:numFmt w:val="lowerRoman"/>
      <w:lvlText w:val="%3."/>
      <w:lvlJc w:val="right"/>
      <w:pPr>
        <w:tabs>
          <w:tab w:val="num" w:pos="2505"/>
        </w:tabs>
        <w:ind w:left="2505" w:hanging="180"/>
      </w:pPr>
    </w:lvl>
    <w:lvl w:ilvl="3" w:tplc="0813000F" w:tentative="1">
      <w:start w:val="1"/>
      <w:numFmt w:val="decimal"/>
      <w:lvlText w:val="%4."/>
      <w:lvlJc w:val="left"/>
      <w:pPr>
        <w:tabs>
          <w:tab w:val="num" w:pos="3225"/>
        </w:tabs>
        <w:ind w:left="3225" w:hanging="360"/>
      </w:pPr>
    </w:lvl>
    <w:lvl w:ilvl="4" w:tplc="08130019" w:tentative="1">
      <w:start w:val="1"/>
      <w:numFmt w:val="lowerLetter"/>
      <w:lvlText w:val="%5."/>
      <w:lvlJc w:val="left"/>
      <w:pPr>
        <w:tabs>
          <w:tab w:val="num" w:pos="3945"/>
        </w:tabs>
        <w:ind w:left="3945" w:hanging="360"/>
      </w:pPr>
    </w:lvl>
    <w:lvl w:ilvl="5" w:tplc="0813001B" w:tentative="1">
      <w:start w:val="1"/>
      <w:numFmt w:val="lowerRoman"/>
      <w:lvlText w:val="%6."/>
      <w:lvlJc w:val="right"/>
      <w:pPr>
        <w:tabs>
          <w:tab w:val="num" w:pos="4665"/>
        </w:tabs>
        <w:ind w:left="4665" w:hanging="180"/>
      </w:pPr>
    </w:lvl>
    <w:lvl w:ilvl="6" w:tplc="0813000F" w:tentative="1">
      <w:start w:val="1"/>
      <w:numFmt w:val="decimal"/>
      <w:lvlText w:val="%7."/>
      <w:lvlJc w:val="left"/>
      <w:pPr>
        <w:tabs>
          <w:tab w:val="num" w:pos="5385"/>
        </w:tabs>
        <w:ind w:left="5385" w:hanging="360"/>
      </w:pPr>
    </w:lvl>
    <w:lvl w:ilvl="7" w:tplc="08130019" w:tentative="1">
      <w:start w:val="1"/>
      <w:numFmt w:val="lowerLetter"/>
      <w:lvlText w:val="%8."/>
      <w:lvlJc w:val="left"/>
      <w:pPr>
        <w:tabs>
          <w:tab w:val="num" w:pos="6105"/>
        </w:tabs>
        <w:ind w:left="6105" w:hanging="360"/>
      </w:pPr>
    </w:lvl>
    <w:lvl w:ilvl="8" w:tplc="0813001B" w:tentative="1">
      <w:start w:val="1"/>
      <w:numFmt w:val="lowerRoman"/>
      <w:lvlText w:val="%9."/>
      <w:lvlJc w:val="right"/>
      <w:pPr>
        <w:tabs>
          <w:tab w:val="num" w:pos="6825"/>
        </w:tabs>
        <w:ind w:left="6825" w:hanging="180"/>
      </w:pPr>
    </w:lvl>
  </w:abstractNum>
  <w:abstractNum w:abstractNumId="47" w15:restartNumberingAfterBreak="0">
    <w:nsid w:val="6CED19FF"/>
    <w:multiLevelType w:val="hybridMultilevel"/>
    <w:tmpl w:val="766A508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8" w15:restartNumberingAfterBreak="0">
    <w:nsid w:val="76EC090A"/>
    <w:multiLevelType w:val="hybridMultilevel"/>
    <w:tmpl w:val="0358AF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940504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B210188"/>
    <w:multiLevelType w:val="hybridMultilevel"/>
    <w:tmpl w:val="DEAA9C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7BE1277F"/>
    <w:multiLevelType w:val="hybridMultilevel"/>
    <w:tmpl w:val="2FE2473A"/>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7C0F1B49"/>
    <w:multiLevelType w:val="hybridMultilevel"/>
    <w:tmpl w:val="F8CC4724"/>
    <w:lvl w:ilvl="0" w:tplc="9A2E860C">
      <w:start w:val="1"/>
      <w:numFmt w:val="bullet"/>
      <w:lvlText w:val="•"/>
      <w:lvlJc w:val="left"/>
      <w:pPr>
        <w:tabs>
          <w:tab w:val="num" w:pos="720"/>
        </w:tabs>
        <w:ind w:left="720" w:hanging="360"/>
      </w:pPr>
      <w:rPr>
        <w:rFonts w:ascii="Arial" w:hAnsi="Arial" w:hint="default"/>
      </w:rPr>
    </w:lvl>
    <w:lvl w:ilvl="1" w:tplc="E326B376" w:tentative="1">
      <w:start w:val="1"/>
      <w:numFmt w:val="bullet"/>
      <w:lvlText w:val="•"/>
      <w:lvlJc w:val="left"/>
      <w:pPr>
        <w:tabs>
          <w:tab w:val="num" w:pos="1440"/>
        </w:tabs>
        <w:ind w:left="1440" w:hanging="360"/>
      </w:pPr>
      <w:rPr>
        <w:rFonts w:ascii="Arial" w:hAnsi="Arial" w:hint="default"/>
      </w:rPr>
    </w:lvl>
    <w:lvl w:ilvl="2" w:tplc="4844B26A" w:tentative="1">
      <w:start w:val="1"/>
      <w:numFmt w:val="bullet"/>
      <w:lvlText w:val="•"/>
      <w:lvlJc w:val="left"/>
      <w:pPr>
        <w:tabs>
          <w:tab w:val="num" w:pos="2160"/>
        </w:tabs>
        <w:ind w:left="2160" w:hanging="360"/>
      </w:pPr>
      <w:rPr>
        <w:rFonts w:ascii="Arial" w:hAnsi="Arial" w:hint="default"/>
      </w:rPr>
    </w:lvl>
    <w:lvl w:ilvl="3" w:tplc="2E4094FA" w:tentative="1">
      <w:start w:val="1"/>
      <w:numFmt w:val="bullet"/>
      <w:lvlText w:val="•"/>
      <w:lvlJc w:val="left"/>
      <w:pPr>
        <w:tabs>
          <w:tab w:val="num" w:pos="2880"/>
        </w:tabs>
        <w:ind w:left="2880" w:hanging="360"/>
      </w:pPr>
      <w:rPr>
        <w:rFonts w:ascii="Arial" w:hAnsi="Arial" w:hint="default"/>
      </w:rPr>
    </w:lvl>
    <w:lvl w:ilvl="4" w:tplc="A6D60384" w:tentative="1">
      <w:start w:val="1"/>
      <w:numFmt w:val="bullet"/>
      <w:lvlText w:val="•"/>
      <w:lvlJc w:val="left"/>
      <w:pPr>
        <w:tabs>
          <w:tab w:val="num" w:pos="3600"/>
        </w:tabs>
        <w:ind w:left="3600" w:hanging="360"/>
      </w:pPr>
      <w:rPr>
        <w:rFonts w:ascii="Arial" w:hAnsi="Arial" w:hint="default"/>
      </w:rPr>
    </w:lvl>
    <w:lvl w:ilvl="5" w:tplc="190C4778" w:tentative="1">
      <w:start w:val="1"/>
      <w:numFmt w:val="bullet"/>
      <w:lvlText w:val="•"/>
      <w:lvlJc w:val="left"/>
      <w:pPr>
        <w:tabs>
          <w:tab w:val="num" w:pos="4320"/>
        </w:tabs>
        <w:ind w:left="4320" w:hanging="360"/>
      </w:pPr>
      <w:rPr>
        <w:rFonts w:ascii="Arial" w:hAnsi="Arial" w:hint="default"/>
      </w:rPr>
    </w:lvl>
    <w:lvl w:ilvl="6" w:tplc="13A862AC" w:tentative="1">
      <w:start w:val="1"/>
      <w:numFmt w:val="bullet"/>
      <w:lvlText w:val="•"/>
      <w:lvlJc w:val="left"/>
      <w:pPr>
        <w:tabs>
          <w:tab w:val="num" w:pos="5040"/>
        </w:tabs>
        <w:ind w:left="5040" w:hanging="360"/>
      </w:pPr>
      <w:rPr>
        <w:rFonts w:ascii="Arial" w:hAnsi="Arial" w:hint="default"/>
      </w:rPr>
    </w:lvl>
    <w:lvl w:ilvl="7" w:tplc="ECFADC6C" w:tentative="1">
      <w:start w:val="1"/>
      <w:numFmt w:val="bullet"/>
      <w:lvlText w:val="•"/>
      <w:lvlJc w:val="left"/>
      <w:pPr>
        <w:tabs>
          <w:tab w:val="num" w:pos="5760"/>
        </w:tabs>
        <w:ind w:left="5760" w:hanging="360"/>
      </w:pPr>
      <w:rPr>
        <w:rFonts w:ascii="Arial" w:hAnsi="Arial" w:hint="default"/>
      </w:rPr>
    </w:lvl>
    <w:lvl w:ilvl="8" w:tplc="9FA63378" w:tentative="1">
      <w:start w:val="1"/>
      <w:numFmt w:val="bullet"/>
      <w:lvlText w:val="•"/>
      <w:lvlJc w:val="left"/>
      <w:pPr>
        <w:tabs>
          <w:tab w:val="num" w:pos="6480"/>
        </w:tabs>
        <w:ind w:left="6480" w:hanging="360"/>
      </w:pPr>
      <w:rPr>
        <w:rFonts w:ascii="Arial" w:hAnsi="Arial" w:hint="default"/>
      </w:rPr>
    </w:lvl>
  </w:abstractNum>
  <w:num w:numId="1">
    <w:abstractNumId w:val="44"/>
  </w:num>
  <w:num w:numId="2">
    <w:abstractNumId w:val="12"/>
  </w:num>
  <w:num w:numId="3">
    <w:abstractNumId w:val="20"/>
  </w:num>
  <w:num w:numId="4">
    <w:abstractNumId w:val="39"/>
  </w:num>
  <w:num w:numId="5">
    <w:abstractNumId w:val="46"/>
  </w:num>
  <w:num w:numId="6">
    <w:abstractNumId w:val="26"/>
  </w:num>
  <w:num w:numId="7">
    <w:abstractNumId w:val="49"/>
  </w:num>
  <w:num w:numId="8">
    <w:abstractNumId w:val="23"/>
  </w:num>
  <w:num w:numId="9">
    <w:abstractNumId w:val="42"/>
  </w:num>
  <w:num w:numId="10">
    <w:abstractNumId w:val="21"/>
  </w:num>
  <w:num w:numId="11">
    <w:abstractNumId w:val="33"/>
  </w:num>
  <w:num w:numId="12">
    <w:abstractNumId w:val="38"/>
  </w:num>
  <w:num w:numId="13">
    <w:abstractNumId w:val="19"/>
  </w:num>
  <w:num w:numId="14">
    <w:abstractNumId w:val="11"/>
  </w:num>
  <w:num w:numId="15">
    <w:abstractNumId w:val="0"/>
  </w:num>
  <w:num w:numId="16">
    <w:abstractNumId w:val="32"/>
  </w:num>
  <w:num w:numId="17">
    <w:abstractNumId w:val="4"/>
  </w:num>
  <w:num w:numId="18">
    <w:abstractNumId w:val="37"/>
  </w:num>
  <w:num w:numId="19">
    <w:abstractNumId w:val="1"/>
  </w:num>
  <w:num w:numId="20">
    <w:abstractNumId w:val="15"/>
  </w:num>
  <w:num w:numId="21">
    <w:abstractNumId w:val="31"/>
  </w:num>
  <w:num w:numId="22">
    <w:abstractNumId w:val="13"/>
  </w:num>
  <w:num w:numId="23">
    <w:abstractNumId w:val="27"/>
  </w:num>
  <w:num w:numId="24">
    <w:abstractNumId w:val="30"/>
  </w:num>
  <w:num w:numId="25">
    <w:abstractNumId w:val="5"/>
  </w:num>
  <w:num w:numId="26">
    <w:abstractNumId w:val="24"/>
  </w:num>
  <w:num w:numId="27">
    <w:abstractNumId w:val="25"/>
  </w:num>
  <w:num w:numId="28">
    <w:abstractNumId w:val="10"/>
  </w:num>
  <w:num w:numId="29">
    <w:abstractNumId w:val="8"/>
  </w:num>
  <w:num w:numId="30">
    <w:abstractNumId w:val="16"/>
  </w:num>
  <w:num w:numId="31">
    <w:abstractNumId w:val="22"/>
  </w:num>
  <w:num w:numId="32">
    <w:abstractNumId w:val="3"/>
  </w:num>
  <w:num w:numId="33">
    <w:abstractNumId w:val="9"/>
  </w:num>
  <w:num w:numId="34">
    <w:abstractNumId w:val="14"/>
  </w:num>
  <w:num w:numId="35">
    <w:abstractNumId w:val="18"/>
  </w:num>
  <w:num w:numId="36">
    <w:abstractNumId w:val="50"/>
  </w:num>
  <w:num w:numId="37">
    <w:abstractNumId w:val="41"/>
  </w:num>
  <w:num w:numId="38">
    <w:abstractNumId w:val="2"/>
  </w:num>
  <w:num w:numId="39">
    <w:abstractNumId w:val="7"/>
  </w:num>
  <w:num w:numId="40">
    <w:abstractNumId w:val="6"/>
  </w:num>
  <w:num w:numId="41">
    <w:abstractNumId w:val="47"/>
  </w:num>
  <w:num w:numId="42">
    <w:abstractNumId w:val="40"/>
  </w:num>
  <w:num w:numId="43">
    <w:abstractNumId w:val="48"/>
  </w:num>
  <w:num w:numId="44">
    <w:abstractNumId w:val="43"/>
  </w:num>
  <w:num w:numId="45">
    <w:abstractNumId w:val="35"/>
  </w:num>
  <w:num w:numId="46">
    <w:abstractNumId w:val="17"/>
  </w:num>
  <w:num w:numId="47">
    <w:abstractNumId w:val="36"/>
  </w:num>
  <w:num w:numId="48">
    <w:abstractNumId w:val="51"/>
  </w:num>
  <w:num w:numId="49">
    <w:abstractNumId w:val="28"/>
  </w:num>
  <w:num w:numId="50">
    <w:abstractNumId w:val="29"/>
  </w:num>
  <w:num w:numId="51">
    <w:abstractNumId w:val="52"/>
  </w:num>
  <w:num w:numId="52">
    <w:abstractNumId w:val="34"/>
  </w:num>
  <w:num w:numId="53">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1A"/>
    <w:rsid w:val="00003DE3"/>
    <w:rsid w:val="00011953"/>
    <w:rsid w:val="00012E96"/>
    <w:rsid w:val="00016A6F"/>
    <w:rsid w:val="000376D5"/>
    <w:rsid w:val="000516BE"/>
    <w:rsid w:val="00061D55"/>
    <w:rsid w:val="0007674B"/>
    <w:rsid w:val="00081528"/>
    <w:rsid w:val="00082919"/>
    <w:rsid w:val="0009031F"/>
    <w:rsid w:val="000930E7"/>
    <w:rsid w:val="000954EF"/>
    <w:rsid w:val="00096FCF"/>
    <w:rsid w:val="000A330C"/>
    <w:rsid w:val="000C2397"/>
    <w:rsid w:val="000C39C6"/>
    <w:rsid w:val="000F53BB"/>
    <w:rsid w:val="00100832"/>
    <w:rsid w:val="00101F0C"/>
    <w:rsid w:val="00107B4A"/>
    <w:rsid w:val="001103EC"/>
    <w:rsid w:val="00111834"/>
    <w:rsid w:val="00111C5F"/>
    <w:rsid w:val="001143FC"/>
    <w:rsid w:val="00123A70"/>
    <w:rsid w:val="001260DB"/>
    <w:rsid w:val="0012749C"/>
    <w:rsid w:val="00134FCF"/>
    <w:rsid w:val="0014013C"/>
    <w:rsid w:val="00151F3E"/>
    <w:rsid w:val="00153526"/>
    <w:rsid w:val="00166BE5"/>
    <w:rsid w:val="00197348"/>
    <w:rsid w:val="001B2A30"/>
    <w:rsid w:val="001C5B34"/>
    <w:rsid w:val="001D382A"/>
    <w:rsid w:val="001E4211"/>
    <w:rsid w:val="00200EBD"/>
    <w:rsid w:val="00201193"/>
    <w:rsid w:val="0021451D"/>
    <w:rsid w:val="00230EAA"/>
    <w:rsid w:val="00241A7C"/>
    <w:rsid w:val="00267CE0"/>
    <w:rsid w:val="0028155F"/>
    <w:rsid w:val="00290D08"/>
    <w:rsid w:val="00291A4F"/>
    <w:rsid w:val="002924C8"/>
    <w:rsid w:val="002A04DC"/>
    <w:rsid w:val="002A4611"/>
    <w:rsid w:val="002A5F00"/>
    <w:rsid w:val="002B091A"/>
    <w:rsid w:val="002B2BBA"/>
    <w:rsid w:val="002C628E"/>
    <w:rsid w:val="002C7609"/>
    <w:rsid w:val="002D6705"/>
    <w:rsid w:val="002E7F57"/>
    <w:rsid w:val="00313655"/>
    <w:rsid w:val="00316871"/>
    <w:rsid w:val="003209AD"/>
    <w:rsid w:val="0032259E"/>
    <w:rsid w:val="0032548D"/>
    <w:rsid w:val="00337D10"/>
    <w:rsid w:val="0034281E"/>
    <w:rsid w:val="0035185A"/>
    <w:rsid w:val="00361C51"/>
    <w:rsid w:val="00384B4F"/>
    <w:rsid w:val="00393CA2"/>
    <w:rsid w:val="003A7275"/>
    <w:rsid w:val="003B3707"/>
    <w:rsid w:val="003B5E0A"/>
    <w:rsid w:val="003C0AF5"/>
    <w:rsid w:val="003C6364"/>
    <w:rsid w:val="003D405F"/>
    <w:rsid w:val="00404ABF"/>
    <w:rsid w:val="00410621"/>
    <w:rsid w:val="00411294"/>
    <w:rsid w:val="00416515"/>
    <w:rsid w:val="00423DF0"/>
    <w:rsid w:val="00465D9F"/>
    <w:rsid w:val="004967AA"/>
    <w:rsid w:val="004C5E1A"/>
    <w:rsid w:val="004D1588"/>
    <w:rsid w:val="005104F1"/>
    <w:rsid w:val="00514895"/>
    <w:rsid w:val="00526A22"/>
    <w:rsid w:val="00537290"/>
    <w:rsid w:val="00540F05"/>
    <w:rsid w:val="005420D3"/>
    <w:rsid w:val="00544531"/>
    <w:rsid w:val="00546916"/>
    <w:rsid w:val="00551120"/>
    <w:rsid w:val="005549A1"/>
    <w:rsid w:val="00577231"/>
    <w:rsid w:val="005773A7"/>
    <w:rsid w:val="005805AC"/>
    <w:rsid w:val="0058157B"/>
    <w:rsid w:val="00593D43"/>
    <w:rsid w:val="0059697E"/>
    <w:rsid w:val="005A60A2"/>
    <w:rsid w:val="005B2D86"/>
    <w:rsid w:val="005B469D"/>
    <w:rsid w:val="005C61F6"/>
    <w:rsid w:val="005D5762"/>
    <w:rsid w:val="005E3955"/>
    <w:rsid w:val="00606C46"/>
    <w:rsid w:val="00613B48"/>
    <w:rsid w:val="00620CBA"/>
    <w:rsid w:val="00621199"/>
    <w:rsid w:val="0062366B"/>
    <w:rsid w:val="00624D25"/>
    <w:rsid w:val="00626A52"/>
    <w:rsid w:val="00634581"/>
    <w:rsid w:val="006448B7"/>
    <w:rsid w:val="006668B0"/>
    <w:rsid w:val="00671F58"/>
    <w:rsid w:val="006727B0"/>
    <w:rsid w:val="00693950"/>
    <w:rsid w:val="006B4983"/>
    <w:rsid w:val="006C415D"/>
    <w:rsid w:val="006E7757"/>
    <w:rsid w:val="00700C74"/>
    <w:rsid w:val="00702DE4"/>
    <w:rsid w:val="00706DD9"/>
    <w:rsid w:val="007179B5"/>
    <w:rsid w:val="0072092B"/>
    <w:rsid w:val="0074666C"/>
    <w:rsid w:val="007515C4"/>
    <w:rsid w:val="00773314"/>
    <w:rsid w:val="0078102D"/>
    <w:rsid w:val="007B41DC"/>
    <w:rsid w:val="007B4293"/>
    <w:rsid w:val="007E0759"/>
    <w:rsid w:val="007F05E0"/>
    <w:rsid w:val="007F404D"/>
    <w:rsid w:val="007F4249"/>
    <w:rsid w:val="0081369D"/>
    <w:rsid w:val="0085471D"/>
    <w:rsid w:val="00862A31"/>
    <w:rsid w:val="00863EC7"/>
    <w:rsid w:val="008927C1"/>
    <w:rsid w:val="008A136B"/>
    <w:rsid w:val="008B2095"/>
    <w:rsid w:val="008C38D4"/>
    <w:rsid w:val="008D5C9A"/>
    <w:rsid w:val="008F3E55"/>
    <w:rsid w:val="00912456"/>
    <w:rsid w:val="00927279"/>
    <w:rsid w:val="009561C2"/>
    <w:rsid w:val="00964977"/>
    <w:rsid w:val="00983406"/>
    <w:rsid w:val="00984927"/>
    <w:rsid w:val="00991877"/>
    <w:rsid w:val="009D1020"/>
    <w:rsid w:val="00A04063"/>
    <w:rsid w:val="00A12C72"/>
    <w:rsid w:val="00A326C8"/>
    <w:rsid w:val="00A35AE5"/>
    <w:rsid w:val="00A5026C"/>
    <w:rsid w:val="00A54674"/>
    <w:rsid w:val="00A556CF"/>
    <w:rsid w:val="00A6623F"/>
    <w:rsid w:val="00A711C1"/>
    <w:rsid w:val="00A83B09"/>
    <w:rsid w:val="00A91468"/>
    <w:rsid w:val="00B1485B"/>
    <w:rsid w:val="00B56093"/>
    <w:rsid w:val="00B60722"/>
    <w:rsid w:val="00B6510A"/>
    <w:rsid w:val="00B75A0B"/>
    <w:rsid w:val="00B76A98"/>
    <w:rsid w:val="00B826B0"/>
    <w:rsid w:val="00B94EE9"/>
    <w:rsid w:val="00B970A9"/>
    <w:rsid w:val="00BA6CDF"/>
    <w:rsid w:val="00BC6E4F"/>
    <w:rsid w:val="00BD05C4"/>
    <w:rsid w:val="00BD33A4"/>
    <w:rsid w:val="00BF0C24"/>
    <w:rsid w:val="00C011D6"/>
    <w:rsid w:val="00C133E9"/>
    <w:rsid w:val="00C14A73"/>
    <w:rsid w:val="00C32F99"/>
    <w:rsid w:val="00C3532F"/>
    <w:rsid w:val="00C70751"/>
    <w:rsid w:val="00C82504"/>
    <w:rsid w:val="00C84D68"/>
    <w:rsid w:val="00C85D3F"/>
    <w:rsid w:val="00C87E02"/>
    <w:rsid w:val="00CB7C50"/>
    <w:rsid w:val="00CC622E"/>
    <w:rsid w:val="00CF1104"/>
    <w:rsid w:val="00CF1A1B"/>
    <w:rsid w:val="00CF53BB"/>
    <w:rsid w:val="00D106A3"/>
    <w:rsid w:val="00D25603"/>
    <w:rsid w:val="00D74A0A"/>
    <w:rsid w:val="00D8010A"/>
    <w:rsid w:val="00D9419F"/>
    <w:rsid w:val="00D9726F"/>
    <w:rsid w:val="00DA0EC3"/>
    <w:rsid w:val="00DA2EDB"/>
    <w:rsid w:val="00DC385C"/>
    <w:rsid w:val="00DD1CDE"/>
    <w:rsid w:val="00DD2444"/>
    <w:rsid w:val="00DD3131"/>
    <w:rsid w:val="00DF18C3"/>
    <w:rsid w:val="00DF1B10"/>
    <w:rsid w:val="00DF66C0"/>
    <w:rsid w:val="00DF7E5A"/>
    <w:rsid w:val="00E06FA3"/>
    <w:rsid w:val="00E07357"/>
    <w:rsid w:val="00E11256"/>
    <w:rsid w:val="00E11F2E"/>
    <w:rsid w:val="00E23E2A"/>
    <w:rsid w:val="00E43271"/>
    <w:rsid w:val="00E56A44"/>
    <w:rsid w:val="00E7168D"/>
    <w:rsid w:val="00E7644A"/>
    <w:rsid w:val="00E8042B"/>
    <w:rsid w:val="00E85DF5"/>
    <w:rsid w:val="00E933B3"/>
    <w:rsid w:val="00EA3FC1"/>
    <w:rsid w:val="00EA6B56"/>
    <w:rsid w:val="00EA72BC"/>
    <w:rsid w:val="00F00B1E"/>
    <w:rsid w:val="00F06B7B"/>
    <w:rsid w:val="00F15639"/>
    <w:rsid w:val="00F179AE"/>
    <w:rsid w:val="00F2405E"/>
    <w:rsid w:val="00F268C5"/>
    <w:rsid w:val="00F26FAB"/>
    <w:rsid w:val="00F27F0A"/>
    <w:rsid w:val="00F506C0"/>
    <w:rsid w:val="00F619FC"/>
    <w:rsid w:val="00F7116A"/>
    <w:rsid w:val="00F72D81"/>
    <w:rsid w:val="00F93BEA"/>
    <w:rsid w:val="00F97DB6"/>
    <w:rsid w:val="00FA6837"/>
    <w:rsid w:val="00FA7FBB"/>
    <w:rsid w:val="00FB4DD8"/>
    <w:rsid w:val="00FC76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113DE02-69FF-40BF-B03B-59A9E2BD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qFormat/>
    <w:rsid w:val="002B091A"/>
    <w:pPr>
      <w:keepNext/>
      <w:spacing w:before="240" w:after="60" w:line="312" w:lineRule="auto"/>
      <w:outlineLvl w:val="0"/>
    </w:pPr>
    <w:rPr>
      <w:rFonts w:ascii="Arial" w:eastAsia="Times New Roman" w:hAnsi="Arial" w:cs="Arial"/>
      <w:b/>
      <w:bCs/>
      <w:kern w:val="32"/>
      <w:sz w:val="32"/>
      <w:szCs w:val="32"/>
      <w:lang w:eastAsia="nl-BE"/>
    </w:rPr>
  </w:style>
  <w:style w:type="paragraph" w:styleId="Kop4">
    <w:name w:val="heading 4"/>
    <w:basedOn w:val="Standaard"/>
    <w:next w:val="Standaard"/>
    <w:link w:val="Kop4Char"/>
    <w:qFormat/>
    <w:rsid w:val="002B091A"/>
    <w:pPr>
      <w:keepNext/>
      <w:spacing w:after="360" w:line="312" w:lineRule="auto"/>
      <w:jc w:val="center"/>
      <w:outlineLvl w:val="3"/>
    </w:pPr>
    <w:rPr>
      <w:rFonts w:ascii="Times New Roman" w:eastAsia="Times New Roman" w:hAnsi="Times New Roman"/>
      <w:b/>
      <w:sz w:val="40"/>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06DD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6DD9"/>
  </w:style>
  <w:style w:type="paragraph" w:styleId="Voettekst">
    <w:name w:val="footer"/>
    <w:basedOn w:val="Standaard"/>
    <w:link w:val="VoettekstChar"/>
    <w:uiPriority w:val="99"/>
    <w:unhideWhenUsed/>
    <w:rsid w:val="00706DD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6DD9"/>
  </w:style>
  <w:style w:type="character" w:styleId="Hyperlink">
    <w:name w:val="Hyperlink"/>
    <w:uiPriority w:val="99"/>
    <w:rsid w:val="004967AA"/>
    <w:rPr>
      <w:color w:val="0000FF"/>
      <w:u w:val="single"/>
    </w:rPr>
  </w:style>
  <w:style w:type="table" w:styleId="Tabelraster">
    <w:name w:val="Table Grid"/>
    <w:basedOn w:val="Standaardtabel"/>
    <w:rsid w:val="004967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7168D"/>
    <w:pPr>
      <w:spacing w:after="0" w:line="240" w:lineRule="auto"/>
    </w:pPr>
    <w:rPr>
      <w:rFonts w:ascii="Tahoma" w:hAnsi="Tahoma" w:cs="Tahoma"/>
      <w:sz w:val="16"/>
      <w:szCs w:val="16"/>
    </w:rPr>
  </w:style>
  <w:style w:type="character" w:customStyle="1" w:styleId="BallontekstChar">
    <w:name w:val="Ballontekst Char"/>
    <w:link w:val="Ballontekst"/>
    <w:rsid w:val="00E7168D"/>
    <w:rPr>
      <w:rFonts w:ascii="Tahoma" w:hAnsi="Tahoma" w:cs="Tahoma"/>
      <w:sz w:val="16"/>
      <w:szCs w:val="16"/>
      <w:lang w:eastAsia="en-US"/>
    </w:rPr>
  </w:style>
  <w:style w:type="character" w:customStyle="1" w:styleId="Kop1Char">
    <w:name w:val="Kop 1 Char"/>
    <w:link w:val="Kop1"/>
    <w:rsid w:val="002B091A"/>
    <w:rPr>
      <w:rFonts w:ascii="Arial" w:eastAsia="Times New Roman" w:hAnsi="Arial" w:cs="Arial"/>
      <w:b/>
      <w:bCs/>
      <w:kern w:val="32"/>
      <w:sz w:val="32"/>
      <w:szCs w:val="32"/>
    </w:rPr>
  </w:style>
  <w:style w:type="character" w:customStyle="1" w:styleId="Kop4Char">
    <w:name w:val="Kop 4 Char"/>
    <w:link w:val="Kop4"/>
    <w:rsid w:val="002B091A"/>
    <w:rPr>
      <w:rFonts w:ascii="Times New Roman" w:eastAsia="Times New Roman" w:hAnsi="Times New Roman"/>
      <w:b/>
      <w:sz w:val="40"/>
      <w:lang w:val="fr-FR" w:eastAsia="nl-NL"/>
    </w:rPr>
  </w:style>
  <w:style w:type="numbering" w:customStyle="1" w:styleId="Geenlijst1">
    <w:name w:val="Geen lijst1"/>
    <w:next w:val="Geenlijst"/>
    <w:semiHidden/>
    <w:rsid w:val="002B091A"/>
  </w:style>
  <w:style w:type="paragraph" w:styleId="Plattetekstinspringen">
    <w:name w:val="Body Text Indent"/>
    <w:basedOn w:val="Standaard"/>
    <w:link w:val="PlattetekstinspringenChar"/>
    <w:rsid w:val="002B091A"/>
    <w:pPr>
      <w:widowControl w:val="0"/>
      <w:spacing w:after="0" w:line="240" w:lineRule="auto"/>
      <w:ind w:left="226"/>
      <w:jc w:val="both"/>
    </w:pPr>
    <w:rPr>
      <w:rFonts w:ascii="Times New Roman" w:eastAsia="Times New Roman" w:hAnsi="Times New Roman"/>
      <w:snapToGrid w:val="0"/>
      <w:sz w:val="24"/>
      <w:szCs w:val="20"/>
      <w:lang w:val="nl-NL" w:eastAsia="nl-NL"/>
    </w:rPr>
  </w:style>
  <w:style w:type="character" w:customStyle="1" w:styleId="PlattetekstinspringenChar">
    <w:name w:val="Platte tekst inspringen Char"/>
    <w:link w:val="Plattetekstinspringen"/>
    <w:rsid w:val="002B091A"/>
    <w:rPr>
      <w:rFonts w:ascii="Times New Roman" w:eastAsia="Times New Roman" w:hAnsi="Times New Roman"/>
      <w:snapToGrid w:val="0"/>
      <w:sz w:val="24"/>
      <w:lang w:val="nl-NL" w:eastAsia="nl-NL"/>
    </w:rPr>
  </w:style>
  <w:style w:type="paragraph" w:styleId="Plattetekst">
    <w:name w:val="Body Text"/>
    <w:basedOn w:val="Standaard"/>
    <w:link w:val="PlattetekstChar"/>
    <w:rsid w:val="002B091A"/>
    <w:pPr>
      <w:widowControl w:val="0"/>
      <w:spacing w:after="0" w:line="278" w:lineRule="atLeast"/>
      <w:jc w:val="both"/>
    </w:pPr>
    <w:rPr>
      <w:rFonts w:ascii="Times New Roman" w:eastAsia="Times New Roman" w:hAnsi="Times New Roman"/>
      <w:snapToGrid w:val="0"/>
      <w:sz w:val="24"/>
      <w:szCs w:val="20"/>
      <w:lang w:val="nl-NL" w:eastAsia="nl-NL"/>
    </w:rPr>
  </w:style>
  <w:style w:type="character" w:customStyle="1" w:styleId="PlattetekstChar">
    <w:name w:val="Platte tekst Char"/>
    <w:link w:val="Plattetekst"/>
    <w:rsid w:val="002B091A"/>
    <w:rPr>
      <w:rFonts w:ascii="Times New Roman" w:eastAsia="Times New Roman" w:hAnsi="Times New Roman"/>
      <w:snapToGrid w:val="0"/>
      <w:sz w:val="24"/>
      <w:lang w:val="nl-NL" w:eastAsia="nl-NL"/>
    </w:rPr>
  </w:style>
  <w:style w:type="paragraph" w:styleId="Plattetekst2">
    <w:name w:val="Body Text 2"/>
    <w:basedOn w:val="Standaard"/>
    <w:link w:val="Plattetekst2Char"/>
    <w:rsid w:val="002B091A"/>
    <w:pPr>
      <w:widowControl w:val="0"/>
      <w:spacing w:after="0" w:line="240" w:lineRule="auto"/>
    </w:pPr>
    <w:rPr>
      <w:rFonts w:ascii="Times New Roman" w:eastAsia="Times New Roman" w:hAnsi="Times New Roman"/>
      <w:snapToGrid w:val="0"/>
      <w:color w:val="FF0000"/>
      <w:sz w:val="24"/>
      <w:szCs w:val="20"/>
      <w:lang w:val="nl-NL" w:eastAsia="nl-NL"/>
    </w:rPr>
  </w:style>
  <w:style w:type="character" w:customStyle="1" w:styleId="Plattetekst2Char">
    <w:name w:val="Platte tekst 2 Char"/>
    <w:link w:val="Plattetekst2"/>
    <w:rsid w:val="002B091A"/>
    <w:rPr>
      <w:rFonts w:ascii="Times New Roman" w:eastAsia="Times New Roman" w:hAnsi="Times New Roman"/>
      <w:snapToGrid w:val="0"/>
      <w:color w:val="FF0000"/>
      <w:sz w:val="24"/>
      <w:lang w:val="nl-NL" w:eastAsia="nl-NL"/>
    </w:rPr>
  </w:style>
  <w:style w:type="paragraph" w:styleId="Plattetekst3">
    <w:name w:val="Body Text 3"/>
    <w:basedOn w:val="Standaard"/>
    <w:link w:val="Plattetekst3Char"/>
    <w:rsid w:val="002B091A"/>
    <w:pPr>
      <w:widowControl w:val="0"/>
      <w:spacing w:after="0" w:line="278" w:lineRule="atLeast"/>
      <w:jc w:val="both"/>
    </w:pPr>
    <w:rPr>
      <w:rFonts w:ascii="Times New Roman" w:eastAsia="Times New Roman" w:hAnsi="Times New Roman"/>
      <w:snapToGrid w:val="0"/>
      <w:color w:val="FF0000"/>
      <w:sz w:val="24"/>
      <w:szCs w:val="20"/>
      <w:lang w:val="nl-NL" w:eastAsia="nl-NL"/>
    </w:rPr>
  </w:style>
  <w:style w:type="character" w:customStyle="1" w:styleId="Plattetekst3Char">
    <w:name w:val="Platte tekst 3 Char"/>
    <w:link w:val="Plattetekst3"/>
    <w:rsid w:val="002B091A"/>
    <w:rPr>
      <w:rFonts w:ascii="Times New Roman" w:eastAsia="Times New Roman" w:hAnsi="Times New Roman"/>
      <w:snapToGrid w:val="0"/>
      <w:color w:val="FF0000"/>
      <w:sz w:val="24"/>
      <w:lang w:val="nl-NL" w:eastAsia="nl-NL"/>
    </w:rPr>
  </w:style>
  <w:style w:type="paragraph" w:styleId="Plattetekstinspringen2">
    <w:name w:val="Body Text Indent 2"/>
    <w:basedOn w:val="Standaard"/>
    <w:link w:val="Plattetekstinspringen2Char"/>
    <w:rsid w:val="002B091A"/>
    <w:pPr>
      <w:widowControl w:val="0"/>
      <w:tabs>
        <w:tab w:val="left" w:pos="226"/>
      </w:tabs>
      <w:spacing w:after="0" w:line="240" w:lineRule="auto"/>
      <w:ind w:left="225" w:hanging="225"/>
      <w:jc w:val="both"/>
    </w:pPr>
    <w:rPr>
      <w:rFonts w:ascii="Times New Roman" w:eastAsia="Times New Roman" w:hAnsi="Times New Roman"/>
      <w:snapToGrid w:val="0"/>
      <w:sz w:val="24"/>
      <w:szCs w:val="20"/>
      <w:lang w:val="nl-NL" w:eastAsia="nl-NL"/>
    </w:rPr>
  </w:style>
  <w:style w:type="character" w:customStyle="1" w:styleId="Plattetekstinspringen2Char">
    <w:name w:val="Platte tekst inspringen 2 Char"/>
    <w:link w:val="Plattetekstinspringen2"/>
    <w:rsid w:val="002B091A"/>
    <w:rPr>
      <w:rFonts w:ascii="Times New Roman" w:eastAsia="Times New Roman" w:hAnsi="Times New Roman"/>
      <w:snapToGrid w:val="0"/>
      <w:sz w:val="24"/>
      <w:lang w:val="nl-NL" w:eastAsia="nl-NL"/>
    </w:rPr>
  </w:style>
  <w:style w:type="paragraph" w:styleId="Plattetekstinspringen3">
    <w:name w:val="Body Text Indent 3"/>
    <w:basedOn w:val="Standaard"/>
    <w:link w:val="Plattetekstinspringen3Char"/>
    <w:rsid w:val="002B091A"/>
    <w:pPr>
      <w:widowControl w:val="0"/>
      <w:tabs>
        <w:tab w:val="left" w:pos="226"/>
      </w:tabs>
      <w:spacing w:after="0" w:line="240" w:lineRule="auto"/>
      <w:ind w:left="226"/>
      <w:jc w:val="both"/>
    </w:pPr>
    <w:rPr>
      <w:rFonts w:ascii="Times New Roman" w:eastAsia="Times New Roman" w:hAnsi="Times New Roman"/>
      <w:snapToGrid w:val="0"/>
      <w:color w:val="000000"/>
      <w:sz w:val="24"/>
      <w:szCs w:val="20"/>
      <w:lang w:val="nl-NL" w:eastAsia="nl-NL"/>
    </w:rPr>
  </w:style>
  <w:style w:type="character" w:customStyle="1" w:styleId="Plattetekstinspringen3Char">
    <w:name w:val="Platte tekst inspringen 3 Char"/>
    <w:link w:val="Plattetekstinspringen3"/>
    <w:rsid w:val="002B091A"/>
    <w:rPr>
      <w:rFonts w:ascii="Times New Roman" w:eastAsia="Times New Roman" w:hAnsi="Times New Roman"/>
      <w:snapToGrid w:val="0"/>
      <w:color w:val="000000"/>
      <w:sz w:val="24"/>
      <w:lang w:val="nl-NL" w:eastAsia="nl-NL"/>
    </w:rPr>
  </w:style>
  <w:style w:type="paragraph" w:styleId="Tekstzonderopmaak">
    <w:name w:val="Plain Text"/>
    <w:basedOn w:val="Standaard"/>
    <w:link w:val="TekstzonderopmaakChar"/>
    <w:rsid w:val="002B091A"/>
    <w:pPr>
      <w:spacing w:after="0" w:line="240" w:lineRule="auto"/>
    </w:pPr>
    <w:rPr>
      <w:rFonts w:ascii="Courier New" w:eastAsia="Times New Roman" w:hAnsi="Courier New"/>
      <w:sz w:val="20"/>
      <w:szCs w:val="20"/>
      <w:lang w:val="nl-NL" w:eastAsia="nl-BE"/>
    </w:rPr>
  </w:style>
  <w:style w:type="character" w:customStyle="1" w:styleId="TekstzonderopmaakChar">
    <w:name w:val="Tekst zonder opmaak Char"/>
    <w:link w:val="Tekstzonderopmaak"/>
    <w:rsid w:val="002B091A"/>
    <w:rPr>
      <w:rFonts w:ascii="Courier New" w:eastAsia="Times New Roman" w:hAnsi="Courier New"/>
      <w:lang w:val="nl-NL"/>
    </w:rPr>
  </w:style>
  <w:style w:type="character" w:styleId="GevolgdeHyperlink">
    <w:name w:val="FollowedHyperlink"/>
    <w:rsid w:val="002B091A"/>
    <w:rPr>
      <w:color w:val="800080"/>
      <w:u w:val="single"/>
    </w:rPr>
  </w:style>
  <w:style w:type="paragraph" w:styleId="Lijstalinea">
    <w:name w:val="List Paragraph"/>
    <w:basedOn w:val="Standaard"/>
    <w:uiPriority w:val="34"/>
    <w:qFormat/>
    <w:rsid w:val="002B091A"/>
    <w:pPr>
      <w:spacing w:after="0" w:line="240" w:lineRule="auto"/>
      <w:ind w:left="720"/>
    </w:pPr>
  </w:style>
  <w:style w:type="character" w:styleId="Verwijzingopmerking">
    <w:name w:val="annotation reference"/>
    <w:rsid w:val="003B5E0A"/>
    <w:rPr>
      <w:sz w:val="16"/>
      <w:szCs w:val="16"/>
    </w:rPr>
  </w:style>
  <w:style w:type="paragraph" w:styleId="Tekstopmerking">
    <w:name w:val="annotation text"/>
    <w:basedOn w:val="Standaard"/>
    <w:link w:val="TekstopmerkingChar"/>
    <w:rsid w:val="003B5E0A"/>
    <w:rPr>
      <w:sz w:val="20"/>
      <w:szCs w:val="20"/>
    </w:rPr>
  </w:style>
  <w:style w:type="character" w:customStyle="1" w:styleId="TekstopmerkingChar">
    <w:name w:val="Tekst opmerking Char"/>
    <w:link w:val="Tekstopmerking"/>
    <w:rsid w:val="003B5E0A"/>
    <w:rPr>
      <w:lang w:eastAsia="en-US"/>
    </w:rPr>
  </w:style>
  <w:style w:type="paragraph" w:styleId="Onderwerpvanopmerking">
    <w:name w:val="annotation subject"/>
    <w:basedOn w:val="Tekstopmerking"/>
    <w:next w:val="Tekstopmerking"/>
    <w:link w:val="OnderwerpvanopmerkingChar"/>
    <w:rsid w:val="003B5E0A"/>
    <w:rPr>
      <w:b/>
      <w:bCs/>
    </w:rPr>
  </w:style>
  <w:style w:type="character" w:customStyle="1" w:styleId="OnderwerpvanopmerkingChar">
    <w:name w:val="Onderwerp van opmerking Char"/>
    <w:link w:val="Onderwerpvanopmerking"/>
    <w:rsid w:val="003B5E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82968">
      <w:bodyDiv w:val="1"/>
      <w:marLeft w:val="0"/>
      <w:marRight w:val="0"/>
      <w:marTop w:val="0"/>
      <w:marBottom w:val="0"/>
      <w:divBdr>
        <w:top w:val="none" w:sz="0" w:space="0" w:color="auto"/>
        <w:left w:val="none" w:sz="0" w:space="0" w:color="auto"/>
        <w:bottom w:val="none" w:sz="0" w:space="0" w:color="auto"/>
        <w:right w:val="none" w:sz="0" w:space="0" w:color="auto"/>
      </w:divBdr>
    </w:div>
    <w:div w:id="569771206">
      <w:bodyDiv w:val="1"/>
      <w:marLeft w:val="0"/>
      <w:marRight w:val="0"/>
      <w:marTop w:val="0"/>
      <w:marBottom w:val="0"/>
      <w:divBdr>
        <w:top w:val="none" w:sz="0" w:space="0" w:color="auto"/>
        <w:left w:val="none" w:sz="0" w:space="0" w:color="auto"/>
        <w:bottom w:val="none" w:sz="0" w:space="0" w:color="auto"/>
        <w:right w:val="none" w:sz="0" w:space="0" w:color="auto"/>
      </w:divBdr>
      <w:divsChild>
        <w:div w:id="910430076">
          <w:marLeft w:val="806"/>
          <w:marRight w:val="0"/>
          <w:marTop w:val="0"/>
          <w:marBottom w:val="0"/>
          <w:divBdr>
            <w:top w:val="none" w:sz="0" w:space="0" w:color="auto"/>
            <w:left w:val="none" w:sz="0" w:space="0" w:color="auto"/>
            <w:bottom w:val="none" w:sz="0" w:space="0" w:color="auto"/>
            <w:right w:val="none" w:sz="0" w:space="0" w:color="auto"/>
          </w:divBdr>
        </w:div>
      </w:divsChild>
    </w:div>
    <w:div w:id="720666438">
      <w:bodyDiv w:val="1"/>
      <w:marLeft w:val="0"/>
      <w:marRight w:val="0"/>
      <w:marTop w:val="0"/>
      <w:marBottom w:val="0"/>
      <w:divBdr>
        <w:top w:val="none" w:sz="0" w:space="0" w:color="auto"/>
        <w:left w:val="none" w:sz="0" w:space="0" w:color="auto"/>
        <w:bottom w:val="none" w:sz="0" w:space="0" w:color="auto"/>
        <w:right w:val="none" w:sz="0" w:space="0" w:color="auto"/>
      </w:divBdr>
    </w:div>
    <w:div w:id="1520200151">
      <w:bodyDiv w:val="1"/>
      <w:marLeft w:val="0"/>
      <w:marRight w:val="0"/>
      <w:marTop w:val="0"/>
      <w:marBottom w:val="0"/>
      <w:divBdr>
        <w:top w:val="none" w:sz="0" w:space="0" w:color="auto"/>
        <w:left w:val="none" w:sz="0" w:space="0" w:color="auto"/>
        <w:bottom w:val="none" w:sz="0" w:space="0" w:color="auto"/>
        <w:right w:val="none" w:sz="0" w:space="0" w:color="auto"/>
      </w:divBdr>
      <w:divsChild>
        <w:div w:id="1322468976">
          <w:marLeft w:val="806"/>
          <w:marRight w:val="0"/>
          <w:marTop w:val="0"/>
          <w:marBottom w:val="0"/>
          <w:divBdr>
            <w:top w:val="none" w:sz="0" w:space="0" w:color="auto"/>
            <w:left w:val="none" w:sz="0" w:space="0" w:color="auto"/>
            <w:bottom w:val="none" w:sz="0" w:space="0" w:color="auto"/>
            <w:right w:val="none" w:sz="0" w:space="0" w:color="auto"/>
          </w:divBdr>
        </w:div>
      </w:divsChild>
    </w:div>
    <w:div w:id="1715807752">
      <w:bodyDiv w:val="1"/>
      <w:marLeft w:val="0"/>
      <w:marRight w:val="0"/>
      <w:marTop w:val="0"/>
      <w:marBottom w:val="0"/>
      <w:divBdr>
        <w:top w:val="none" w:sz="0" w:space="0" w:color="auto"/>
        <w:left w:val="none" w:sz="0" w:space="0" w:color="auto"/>
        <w:bottom w:val="none" w:sz="0" w:space="0" w:color="auto"/>
        <w:right w:val="none" w:sz="0" w:space="0" w:color="auto"/>
      </w:divBdr>
      <w:divsChild>
        <w:div w:id="323552902">
          <w:marLeft w:val="806"/>
          <w:marRight w:val="0"/>
          <w:marTop w:val="0"/>
          <w:marBottom w:val="0"/>
          <w:divBdr>
            <w:top w:val="none" w:sz="0" w:space="0" w:color="auto"/>
            <w:left w:val="none" w:sz="0" w:space="0" w:color="auto"/>
            <w:bottom w:val="none" w:sz="0" w:space="0" w:color="auto"/>
            <w:right w:val="none" w:sz="0" w:space="0" w:color="auto"/>
          </w:divBdr>
        </w:div>
        <w:div w:id="1853716718">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tgregorius.be" TargetMode="External"/><Relationship Id="rId13" Type="http://schemas.openxmlformats.org/officeDocument/2006/relationships/hyperlink" Target="http://www.bemiddelingvzw.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uderraad@mfcgregorius.broedersvanliefde.b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derraad@mfcgregorius.broedersvanliefde.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ientenadm@mfcgregorius.broedersvanliefd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ven.verdonck@" TargetMode="External"/><Relationship Id="rId14" Type="http://schemas.openxmlformats.org/officeDocument/2006/relationships/hyperlink" Target="http://www.sintgregorius.b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CD7C-1951-4513-B0EB-C7E8D26F1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6590</Words>
  <Characters>36249</Characters>
  <Application>Microsoft Office Word</Application>
  <DocSecurity>0</DocSecurity>
  <Lines>302</Lines>
  <Paragraphs>85</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42754</CharactersWithSpaces>
  <SharedDoc>false</SharedDoc>
  <HLinks>
    <vt:vector size="54" baseType="variant">
      <vt:variant>
        <vt:i4>6357054</vt:i4>
      </vt:variant>
      <vt:variant>
        <vt:i4>21</vt:i4>
      </vt:variant>
      <vt:variant>
        <vt:i4>0</vt:i4>
      </vt:variant>
      <vt:variant>
        <vt:i4>5</vt:i4>
      </vt:variant>
      <vt:variant>
        <vt:lpwstr>http://www.mfcsintgregorius.be/</vt:lpwstr>
      </vt:variant>
      <vt:variant>
        <vt:lpwstr/>
      </vt:variant>
      <vt:variant>
        <vt:i4>1704025</vt:i4>
      </vt:variant>
      <vt:variant>
        <vt:i4>18</vt:i4>
      </vt:variant>
      <vt:variant>
        <vt:i4>0</vt:i4>
      </vt:variant>
      <vt:variant>
        <vt:i4>5</vt:i4>
      </vt:variant>
      <vt:variant>
        <vt:lpwstr>http://www.bemiddelingvzw.be/</vt:lpwstr>
      </vt:variant>
      <vt:variant>
        <vt:lpwstr/>
      </vt:variant>
      <vt:variant>
        <vt:i4>6946898</vt:i4>
      </vt:variant>
      <vt:variant>
        <vt:i4>15</vt:i4>
      </vt:variant>
      <vt:variant>
        <vt:i4>0</vt:i4>
      </vt:variant>
      <vt:variant>
        <vt:i4>5</vt:i4>
      </vt:variant>
      <vt:variant>
        <vt:lpwstr>mailto:gregorius.mfc.gebruikersraad@fracarita.org</vt:lpwstr>
      </vt:variant>
      <vt:variant>
        <vt:lpwstr/>
      </vt:variant>
      <vt:variant>
        <vt:i4>5308452</vt:i4>
      </vt:variant>
      <vt:variant>
        <vt:i4>12</vt:i4>
      </vt:variant>
      <vt:variant>
        <vt:i4>0</vt:i4>
      </vt:variant>
      <vt:variant>
        <vt:i4>5</vt:i4>
      </vt:variant>
      <vt:variant>
        <vt:lpwstr>mailto:oc.st.gregorius.gebruikersraad@fracarita.org</vt:lpwstr>
      </vt:variant>
      <vt:variant>
        <vt:lpwstr/>
      </vt:variant>
      <vt:variant>
        <vt:i4>917680</vt:i4>
      </vt:variant>
      <vt:variant>
        <vt:i4>9</vt:i4>
      </vt:variant>
      <vt:variant>
        <vt:i4>0</vt:i4>
      </vt:variant>
      <vt:variant>
        <vt:i4>5</vt:i4>
      </vt:variant>
      <vt:variant>
        <vt:lpwstr>mailto:gregorius.mfc.cliëntenadministratie@fracarita.org</vt:lpwstr>
      </vt:variant>
      <vt:variant>
        <vt:lpwstr/>
      </vt:variant>
      <vt:variant>
        <vt:i4>6357054</vt:i4>
      </vt:variant>
      <vt:variant>
        <vt:i4>6</vt:i4>
      </vt:variant>
      <vt:variant>
        <vt:i4>0</vt:i4>
      </vt:variant>
      <vt:variant>
        <vt:i4>5</vt:i4>
      </vt:variant>
      <vt:variant>
        <vt:lpwstr>http://www.mfcsintgregorius.be/</vt:lpwstr>
      </vt:variant>
      <vt:variant>
        <vt:lpwstr/>
      </vt:variant>
      <vt:variant>
        <vt:i4>6094885</vt:i4>
      </vt:variant>
      <vt:variant>
        <vt:i4>3</vt:i4>
      </vt:variant>
      <vt:variant>
        <vt:i4>0</vt:i4>
      </vt:variant>
      <vt:variant>
        <vt:i4>5</vt:i4>
      </vt:variant>
      <vt:variant>
        <vt:lpwstr>mailto:steven.verdonck@fracarita.org</vt:lpwstr>
      </vt:variant>
      <vt:variant>
        <vt:lpwstr/>
      </vt:variant>
      <vt:variant>
        <vt:i4>6357054</vt:i4>
      </vt:variant>
      <vt:variant>
        <vt:i4>0</vt:i4>
      </vt:variant>
      <vt:variant>
        <vt:i4>0</vt:i4>
      </vt:variant>
      <vt:variant>
        <vt:i4>5</vt:i4>
      </vt:variant>
      <vt:variant>
        <vt:lpwstr>http://www.mfcsintgregorius.be/</vt:lpwstr>
      </vt:variant>
      <vt:variant>
        <vt:lpwstr/>
      </vt:variant>
      <vt:variant>
        <vt:i4>720970</vt:i4>
      </vt:variant>
      <vt:variant>
        <vt:i4>0</vt:i4>
      </vt:variant>
      <vt:variant>
        <vt:i4>0</vt:i4>
      </vt:variant>
      <vt:variant>
        <vt:i4>5</vt:i4>
      </vt:variant>
      <vt:variant>
        <vt:lpwstr>../../QH_andere_bijlagen/2017 Protocol van Samenwerking.pdf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Douchy, Katrien</dc:creator>
  <cp:lastModifiedBy>Uytterschaut, Sabine</cp:lastModifiedBy>
  <cp:revision>2</cp:revision>
  <cp:lastPrinted>2021-02-22T14:04:00Z</cp:lastPrinted>
  <dcterms:created xsi:type="dcterms:W3CDTF">2021-05-04T11:37:00Z</dcterms:created>
  <dcterms:modified xsi:type="dcterms:W3CDTF">2021-05-04T11:37:00Z</dcterms:modified>
</cp:coreProperties>
</file>